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8141"/>
        <w:gridCol w:w="1301"/>
        <w:gridCol w:w="1167"/>
        <w:gridCol w:w="1537"/>
        <w:gridCol w:w="1537"/>
      </w:tblGrid>
      <w:tr w:rsidR="00880073" w:rsidRPr="000E2F23" w14:paraId="2A4FAF83" w14:textId="77777777" w:rsidTr="00880073">
        <w:trPr>
          <w:trHeight w:val="1498"/>
          <w:tblHeader/>
          <w:jc w:val="center"/>
        </w:trPr>
        <w:tc>
          <w:tcPr>
            <w:tcW w:w="2762" w:type="dxa"/>
            <w:shd w:val="clear" w:color="auto" w:fill="8CCAF0"/>
          </w:tcPr>
          <w:p w14:paraId="0EACBA65" w14:textId="77777777" w:rsidR="00880073" w:rsidRPr="000E2F23" w:rsidRDefault="00880073" w:rsidP="008C0BE2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</w:t>
            </w:r>
            <w:r w:rsidRPr="000E2F23">
              <w:rPr>
                <w:rFonts w:ascii="Browallia New" w:hAnsi="Browallia New" w:cs="Browall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8141" w:type="dxa"/>
            <w:shd w:val="clear" w:color="auto" w:fill="8CCAF0"/>
          </w:tcPr>
          <w:p w14:paraId="1377786E" w14:textId="77777777" w:rsidR="00880073" w:rsidRPr="000E2F23" w:rsidRDefault="00880073" w:rsidP="00694CA0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E2F23">
              <w:rPr>
                <w:rFonts w:ascii="Browallia New" w:hAnsi="Browallia New" w:cs="Browallia New"/>
                <w:sz w:val="32"/>
                <w:szCs w:val="32"/>
                <w:cs/>
              </w:rPr>
              <w:t>ข้อเสนอแนะ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/ คำแนะนำ</w:t>
            </w:r>
          </w:p>
        </w:tc>
        <w:tc>
          <w:tcPr>
            <w:tcW w:w="1301" w:type="dxa"/>
            <w:shd w:val="clear" w:color="auto" w:fill="8CCAF0"/>
          </w:tcPr>
          <w:p w14:paraId="6953CF3A" w14:textId="77777777" w:rsidR="00880073" w:rsidRPr="007A022C" w:rsidRDefault="00880073" w:rsidP="007A022C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A022C">
              <w:rPr>
                <w:rFonts w:ascii="Browallia New" w:hAnsi="Browallia New" w:cs="Browallia New"/>
                <w:sz w:val="32"/>
                <w:szCs w:val="32"/>
                <w:cs/>
              </w:rPr>
              <w:t>ระยะเวลาดำ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167" w:type="dxa"/>
            <w:shd w:val="clear" w:color="auto" w:fill="8CCAF0"/>
          </w:tcPr>
          <w:p w14:paraId="4F41D7E9" w14:textId="77777777" w:rsidR="00880073" w:rsidRPr="0098695F" w:rsidRDefault="00880073" w:rsidP="007A022C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8695F">
              <w:rPr>
                <w:rFonts w:ascii="Browallia New" w:hAnsi="Browallia New" w:cs="Browallia New" w:hint="cs"/>
                <w:sz w:val="32"/>
                <w:szCs w:val="32"/>
                <w:cs/>
              </w:rPr>
              <w:t>ผู้รับชอบ</w:t>
            </w:r>
          </w:p>
        </w:tc>
        <w:tc>
          <w:tcPr>
            <w:tcW w:w="1537" w:type="dxa"/>
            <w:shd w:val="clear" w:color="auto" w:fill="8CCAF0"/>
          </w:tcPr>
          <w:p w14:paraId="2C04D871" w14:textId="77777777" w:rsidR="00880073" w:rsidRDefault="00880073" w:rsidP="007A022C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A022C">
              <w:rPr>
                <w:rFonts w:ascii="Browallia New" w:hAnsi="Browallia New" w:cs="Browallia New"/>
                <w:sz w:val="32"/>
                <w:szCs w:val="32"/>
                <w:cs/>
              </w:rPr>
              <w:t>ตัวชี้วัดและเป้าหมายในการติดตาม</w:t>
            </w:r>
          </w:p>
        </w:tc>
        <w:tc>
          <w:tcPr>
            <w:tcW w:w="1537" w:type="dxa"/>
            <w:shd w:val="clear" w:color="auto" w:fill="8CCAF0"/>
          </w:tcPr>
          <w:p w14:paraId="50F035E0" w14:textId="77777777" w:rsidR="00880073" w:rsidRPr="007A022C" w:rsidRDefault="00880073" w:rsidP="007A022C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ผลการดำเนินงานตามตัวชี้วัด (30 ก.ย. 65)</w:t>
            </w:r>
          </w:p>
        </w:tc>
      </w:tr>
      <w:tr w:rsidR="00880073" w:rsidRPr="000E2F23" w14:paraId="7DAE7048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FFFF99"/>
          </w:tcPr>
          <w:p w14:paraId="4E0D05F6" w14:textId="77777777" w:rsidR="00880073" w:rsidRPr="00694CA0" w:rsidRDefault="00880073" w:rsidP="0098695F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694CA0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 xml:space="preserve">ตอนที่ </w:t>
            </w:r>
            <w:r w:rsidRPr="00694CA0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I</w:t>
            </w:r>
            <w:r w:rsidRPr="00694CA0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</w:t>
            </w:r>
            <w:r w:rsidRPr="00694CA0">
              <w:rPr>
                <w:rStyle w:val="fontstyle01"/>
                <w:rFonts w:ascii="Browallia New" w:hAnsi="Browallia New" w:cs="Browallia New"/>
                <w:cs/>
              </w:rPr>
              <w:t>ภาพรวมของการบริหารองค์กร</w:t>
            </w:r>
          </w:p>
        </w:tc>
        <w:tc>
          <w:tcPr>
            <w:tcW w:w="1301" w:type="dxa"/>
            <w:shd w:val="clear" w:color="auto" w:fill="FFFF99"/>
          </w:tcPr>
          <w:p w14:paraId="64AA923F" w14:textId="77777777" w:rsidR="00880073" w:rsidRPr="00694CA0" w:rsidRDefault="00880073" w:rsidP="00795F8C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  <w:shd w:val="clear" w:color="auto" w:fill="FFFF99"/>
          </w:tcPr>
          <w:p w14:paraId="7EB95998" w14:textId="77777777" w:rsidR="00880073" w:rsidRPr="0098695F" w:rsidRDefault="00880073" w:rsidP="00795F8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  <w:shd w:val="clear" w:color="auto" w:fill="FFFF99"/>
          </w:tcPr>
          <w:p w14:paraId="27AF0CD6" w14:textId="77777777" w:rsidR="00880073" w:rsidRPr="00694CA0" w:rsidRDefault="00880073" w:rsidP="00795F8C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  <w:shd w:val="clear" w:color="auto" w:fill="FFFF99"/>
          </w:tcPr>
          <w:p w14:paraId="018C47E3" w14:textId="77777777" w:rsidR="00880073" w:rsidRPr="00694CA0" w:rsidRDefault="00880073" w:rsidP="00795F8C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7836F54B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FBD4B4" w:themeFill="accent6" w:themeFillTint="66"/>
          </w:tcPr>
          <w:p w14:paraId="2816696D" w14:textId="77777777" w:rsidR="00880073" w:rsidRPr="00694CA0" w:rsidRDefault="00880073" w:rsidP="00795F8C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694CA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I-1 </w:t>
            </w:r>
            <w:r w:rsidRPr="00694CA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การนำ</w:t>
            </w:r>
          </w:p>
        </w:tc>
        <w:tc>
          <w:tcPr>
            <w:tcW w:w="1301" w:type="dxa"/>
            <w:shd w:val="clear" w:color="auto" w:fill="FBD4B4" w:themeFill="accent6" w:themeFillTint="66"/>
          </w:tcPr>
          <w:p w14:paraId="7ED755EF" w14:textId="77777777" w:rsidR="00880073" w:rsidRPr="00694CA0" w:rsidRDefault="00880073" w:rsidP="00795F8C">
            <w:pPr>
              <w:pStyle w:val="Default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167" w:type="dxa"/>
            <w:shd w:val="clear" w:color="auto" w:fill="FBD4B4" w:themeFill="accent6" w:themeFillTint="66"/>
          </w:tcPr>
          <w:p w14:paraId="26089BC6" w14:textId="77777777" w:rsidR="00880073" w:rsidRPr="0098695F" w:rsidRDefault="00880073" w:rsidP="00795F8C">
            <w:pPr>
              <w:pStyle w:val="Defaul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FBD4B4" w:themeFill="accent6" w:themeFillTint="66"/>
          </w:tcPr>
          <w:p w14:paraId="334CCEC7" w14:textId="77777777" w:rsidR="00880073" w:rsidRPr="00694CA0" w:rsidRDefault="00880073" w:rsidP="00795F8C">
            <w:pPr>
              <w:pStyle w:val="Default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FBD4B4" w:themeFill="accent6" w:themeFillTint="66"/>
          </w:tcPr>
          <w:p w14:paraId="24A56596" w14:textId="77777777" w:rsidR="00880073" w:rsidRPr="00694CA0" w:rsidRDefault="00880073" w:rsidP="00795F8C">
            <w:pPr>
              <w:pStyle w:val="Default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880073" w:rsidRPr="000E2F23" w14:paraId="0EBE038B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6F6D3B39" w14:textId="77777777" w:rsidR="00880073" w:rsidRPr="00694CA0" w:rsidRDefault="00880073" w:rsidP="00795F8C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</w:rPr>
              <w:t>1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. การชี้นำองค์กรโดยผู้นำระดับสูง </w:t>
            </w:r>
            <w:r w:rsidRPr="00694CA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[</w:t>
            </w:r>
            <w:r w:rsidRPr="00694CA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694CA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694CA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</w:t>
            </w:r>
          </w:p>
          <w:p w14:paraId="4C85F902" w14:textId="77777777" w:rsidR="00880073" w:rsidRPr="00694CA0" w:rsidRDefault="00880073" w:rsidP="00795F8C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694CA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694CA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694CA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694CA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)]</w:t>
            </w:r>
          </w:p>
        </w:tc>
        <w:tc>
          <w:tcPr>
            <w:tcW w:w="8141" w:type="dxa"/>
            <w:vMerge w:val="restart"/>
            <w:shd w:val="clear" w:color="auto" w:fill="auto"/>
          </w:tcPr>
          <w:p w14:paraId="4AAEB2F1" w14:textId="77777777" w:rsidR="00880073" w:rsidRPr="007F7FB6" w:rsidRDefault="00880073" w:rsidP="00795F8C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7F7FB6"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ข้</w:t>
            </w:r>
            <w:r w:rsidRPr="007F7FB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อเสนอแนะ (</w:t>
            </w:r>
            <w:r w:rsidRPr="007F7FB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Recommendation)</w:t>
            </w:r>
          </w:p>
          <w:p w14:paraId="2B13B300" w14:textId="77777777" w:rsidR="00880073" w:rsidRPr="007F7FB6" w:rsidRDefault="00880073" w:rsidP="00795F8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1.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ผู้น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ควรน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ผลการส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รวจวัฒนธรรมความปลอดภัยหรือ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รวจคุณภาพโรงพยาบาลต่างๆ มาวิเคราะห์หาประเด็นที่เป็นปัญหาในการพัฒนาโรงพยาบาล เช่น 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</w:rPr>
              <w:t>2P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safety 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โดย เฉพาะความเสี่ยง 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</w:rPr>
              <w:t>getting to zero 5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เรื่อง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ที่เป็นจุดเน้น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ของโรงพยาบาล ได้แก่ การแพ้ยาซ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้ำ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การให้เลือดผิดคนผิดหมู่ผิดชนิด การผ่าตัดผิดคนผิดข้างผิด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แหน่ง อุบัติเ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หตุจากการส่งต่อและบุคคลากรถูกท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ร้าย เพื่อน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มาออกนโยบาย (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</w:rPr>
              <w:t>hospital wide policy)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สนับสนุนทรัพยากร 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กับติดตามและเสริมพลังทุกฝ่าย</w:t>
            </w:r>
            <w:r w:rsidRPr="007F7FB6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ปฏิบัติ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ตามนโยบายเพื่อลดปัญหาดังกล่าว</w:t>
            </w:r>
          </w:p>
          <w:p w14:paraId="2DC6CC9C" w14:textId="77777777" w:rsidR="00880073" w:rsidRPr="007F7FB6" w:rsidRDefault="00880073" w:rsidP="00795F8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2. 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รประเมินประสิทธิภาพของระบบการน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ทั้งแบบเป็น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ทางการและไม่เป็นทางการ 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มาหาโอกาสพัฒนา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managerial competency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ของทีมน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ในทุกระดับ เพื่อให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้มี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ความรู้ความสามารถเหมาะสมในหน้าที่ที่รับผิดชอบ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ไปก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หนดเป็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น 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career path 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หรือ 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</w:rPr>
              <w:t>succession plan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7F7FB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เพื่อสร้างหลักประกันความต่อเนื่องและสร้างความยั่งยืนในการบริหารจัดการองค์กร</w:t>
            </w:r>
          </w:p>
          <w:p w14:paraId="3EA44CB2" w14:textId="77777777" w:rsidR="00880073" w:rsidRPr="00795F8C" w:rsidRDefault="00880073" w:rsidP="00795F8C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795F8C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795F8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 ควรส่งเสริมการวางระบบก</w:t>
            </w:r>
            <w:r w:rsidRPr="00795F8C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795F8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กับดูแลทางคลินิก ก</w:t>
            </w:r>
            <w:r w:rsidRPr="00795F8C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795F8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หนดทีมผู้รับผิดชอบติดตามก</w:t>
            </w:r>
            <w:r w:rsidRPr="00795F8C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795F8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กับ </w:t>
            </w:r>
            <w:r w:rsidRPr="00795F8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lastRenderedPageBreak/>
              <w:t>ส่งเสริมการใช้ประโยชน์จากการทบทวนการดูแลผู้ป่วยและผลลัพธ์ทางคลินิกและน</w:t>
            </w:r>
            <w:r w:rsidRPr="00795F8C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795F8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มาปรับปรุงอย่างต่อเนื่องสม</w:t>
            </w:r>
            <w:r w:rsidRPr="00795F8C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่ำ</w:t>
            </w:r>
            <w:r w:rsidRPr="00795F8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เสมอ</w:t>
            </w:r>
            <w:r w:rsidRPr="00795F8C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795F8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เพื่อสร้างหลักประกันในการดูแลผู้ป่วยที่มีคุณภาพ</w:t>
            </w:r>
          </w:p>
        </w:tc>
        <w:tc>
          <w:tcPr>
            <w:tcW w:w="1301" w:type="dxa"/>
            <w:shd w:val="clear" w:color="auto" w:fill="auto"/>
          </w:tcPr>
          <w:p w14:paraId="401F2234" w14:textId="77777777" w:rsidR="00880073" w:rsidRPr="007A022C" w:rsidRDefault="00880073" w:rsidP="007A022C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1167" w:type="dxa"/>
            <w:shd w:val="clear" w:color="auto" w:fill="auto"/>
          </w:tcPr>
          <w:p w14:paraId="0570010E" w14:textId="77777777" w:rsidR="00880073" w:rsidRPr="0098695F" w:rsidRDefault="00880073" w:rsidP="007A022C">
            <w:pPr>
              <w:jc w:val="center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98695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Lead Team</w:t>
            </w:r>
          </w:p>
        </w:tc>
        <w:tc>
          <w:tcPr>
            <w:tcW w:w="1537" w:type="dxa"/>
            <w:shd w:val="clear" w:color="auto" w:fill="auto"/>
          </w:tcPr>
          <w:p w14:paraId="34E53999" w14:textId="77777777" w:rsidR="00880073" w:rsidRPr="007A022C" w:rsidRDefault="00880073" w:rsidP="007A022C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8DF6F4F" w14:textId="77777777" w:rsidR="00880073" w:rsidRPr="007A022C" w:rsidRDefault="00880073" w:rsidP="007A022C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80073" w:rsidRPr="00795F8C" w14:paraId="7FE477C3" w14:textId="77777777" w:rsidTr="00880073">
        <w:trPr>
          <w:trHeight w:val="583"/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2A9A96CE" w14:textId="77777777" w:rsidR="00880073" w:rsidRPr="00694CA0" w:rsidRDefault="00880073" w:rsidP="00795F8C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</w:rPr>
              <w:t>2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. การสื่อสาร สร้างความผูกพันโดยผู้นำ 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[I-1.1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ข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]</w:t>
            </w:r>
          </w:p>
        </w:tc>
        <w:tc>
          <w:tcPr>
            <w:tcW w:w="8141" w:type="dxa"/>
            <w:vMerge/>
            <w:shd w:val="clear" w:color="auto" w:fill="auto"/>
          </w:tcPr>
          <w:p w14:paraId="0798363B" w14:textId="77777777" w:rsidR="00880073" w:rsidRPr="00795F8C" w:rsidRDefault="00880073" w:rsidP="00795F8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  <w:shd w:val="clear" w:color="auto" w:fill="auto"/>
          </w:tcPr>
          <w:p w14:paraId="75651D4B" w14:textId="77777777" w:rsidR="00880073" w:rsidRPr="00795F8C" w:rsidRDefault="00880073" w:rsidP="007A022C">
            <w:pPr>
              <w:jc w:val="center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67" w:type="dxa"/>
            <w:shd w:val="clear" w:color="auto" w:fill="auto"/>
          </w:tcPr>
          <w:p w14:paraId="4321B85D" w14:textId="77777777" w:rsidR="00880073" w:rsidRPr="0098695F" w:rsidRDefault="00880073" w:rsidP="007A022C">
            <w:pPr>
              <w:jc w:val="center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37" w:type="dxa"/>
            <w:shd w:val="clear" w:color="auto" w:fill="auto"/>
          </w:tcPr>
          <w:p w14:paraId="7FAA93D5" w14:textId="77777777" w:rsidR="00880073" w:rsidRPr="00795F8C" w:rsidRDefault="00880073" w:rsidP="007A022C">
            <w:pPr>
              <w:jc w:val="center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4DF66098" w14:textId="77777777" w:rsidR="00880073" w:rsidRPr="00795F8C" w:rsidRDefault="00880073" w:rsidP="007A022C">
            <w:pPr>
              <w:jc w:val="center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80073" w:rsidRPr="00795F8C" w14:paraId="4A6C0B24" w14:textId="77777777" w:rsidTr="00880073">
        <w:trPr>
          <w:trHeight w:val="583"/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7AD37E27" w14:textId="77777777" w:rsidR="00880073" w:rsidRPr="007F7FB6" w:rsidRDefault="00880073" w:rsidP="00795F8C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</w:rPr>
              <w:t>3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. การสร้างสิ่งแวดล้อมที่เอื้อต่อการพัฒนา</w:t>
            </w:r>
            <w:r>
              <w:t xml:space="preserve"> 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[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ค</w:t>
            </w:r>
          </w:p>
          <w:p w14:paraId="1E9BAA5C" w14:textId="77777777" w:rsidR="00880073" w:rsidRPr="00694CA0" w:rsidRDefault="00880073" w:rsidP="00795F8C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)]</w:t>
            </w:r>
          </w:p>
        </w:tc>
        <w:tc>
          <w:tcPr>
            <w:tcW w:w="8141" w:type="dxa"/>
            <w:vMerge/>
            <w:shd w:val="clear" w:color="auto" w:fill="auto"/>
          </w:tcPr>
          <w:p w14:paraId="54E35F91" w14:textId="77777777" w:rsidR="00880073" w:rsidRPr="00795F8C" w:rsidRDefault="00880073" w:rsidP="00795F8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  <w:shd w:val="clear" w:color="auto" w:fill="auto"/>
          </w:tcPr>
          <w:p w14:paraId="31D616D7" w14:textId="77777777" w:rsidR="00880073" w:rsidRPr="00795F8C" w:rsidRDefault="00880073" w:rsidP="007A022C">
            <w:pPr>
              <w:jc w:val="center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67" w:type="dxa"/>
            <w:shd w:val="clear" w:color="auto" w:fill="auto"/>
          </w:tcPr>
          <w:p w14:paraId="7D3715C9" w14:textId="77777777" w:rsidR="00880073" w:rsidRPr="0098695F" w:rsidRDefault="00880073" w:rsidP="007A022C">
            <w:pPr>
              <w:jc w:val="center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37" w:type="dxa"/>
            <w:shd w:val="clear" w:color="auto" w:fill="auto"/>
          </w:tcPr>
          <w:p w14:paraId="454BBE80" w14:textId="77777777" w:rsidR="00880073" w:rsidRPr="00795F8C" w:rsidRDefault="00880073" w:rsidP="007A022C">
            <w:pPr>
              <w:jc w:val="center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05D7FF5B" w14:textId="77777777" w:rsidR="00880073" w:rsidRPr="00795F8C" w:rsidRDefault="00880073" w:rsidP="007A022C">
            <w:pPr>
              <w:jc w:val="center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80073" w:rsidRPr="00795F8C" w14:paraId="63B0A992" w14:textId="77777777" w:rsidTr="00880073">
        <w:trPr>
          <w:trHeight w:val="583"/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2DF4500D" w14:textId="77777777" w:rsidR="00880073" w:rsidRPr="00694CA0" w:rsidRDefault="00880073" w:rsidP="00795F8C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</w:rPr>
              <w:t>4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. ระบบกำกับดูแลองค์กร การประเมินผู้นำ/ระบบการนำ 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[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)]</w:t>
            </w:r>
          </w:p>
        </w:tc>
        <w:tc>
          <w:tcPr>
            <w:tcW w:w="8141" w:type="dxa"/>
            <w:vMerge/>
            <w:shd w:val="clear" w:color="auto" w:fill="auto"/>
          </w:tcPr>
          <w:p w14:paraId="10AFD2C0" w14:textId="77777777" w:rsidR="00880073" w:rsidRPr="00795F8C" w:rsidRDefault="00880073" w:rsidP="00795F8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  <w:shd w:val="clear" w:color="auto" w:fill="auto"/>
          </w:tcPr>
          <w:p w14:paraId="4434C2ED" w14:textId="77777777" w:rsidR="00880073" w:rsidRPr="00795F8C" w:rsidRDefault="00880073" w:rsidP="007A022C">
            <w:pPr>
              <w:jc w:val="center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67" w:type="dxa"/>
            <w:shd w:val="clear" w:color="auto" w:fill="auto"/>
          </w:tcPr>
          <w:p w14:paraId="3726DA43" w14:textId="77777777" w:rsidR="00880073" w:rsidRPr="0098695F" w:rsidRDefault="00880073" w:rsidP="007A022C">
            <w:pPr>
              <w:jc w:val="center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37" w:type="dxa"/>
            <w:shd w:val="clear" w:color="auto" w:fill="auto"/>
          </w:tcPr>
          <w:p w14:paraId="688FFFD9" w14:textId="77777777" w:rsidR="00880073" w:rsidRPr="00795F8C" w:rsidRDefault="00880073" w:rsidP="007A022C">
            <w:pPr>
              <w:jc w:val="center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77571AEB" w14:textId="77777777" w:rsidR="00880073" w:rsidRPr="00795F8C" w:rsidRDefault="00880073" w:rsidP="007A022C">
            <w:pPr>
              <w:jc w:val="center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80073" w:rsidRPr="00795F8C" w14:paraId="5EA383E5" w14:textId="77777777" w:rsidTr="00880073">
        <w:trPr>
          <w:trHeight w:val="583"/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0B663E27" w14:textId="77777777" w:rsidR="00880073" w:rsidRPr="00694CA0" w:rsidRDefault="00880073" w:rsidP="00795F8C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</w:rPr>
              <w:t>5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. ระบบกำกับดูแลทางคลินิก 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[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)]</w:t>
            </w:r>
          </w:p>
        </w:tc>
        <w:tc>
          <w:tcPr>
            <w:tcW w:w="8141" w:type="dxa"/>
            <w:vMerge/>
            <w:shd w:val="clear" w:color="auto" w:fill="auto"/>
          </w:tcPr>
          <w:p w14:paraId="6C6B1829" w14:textId="77777777" w:rsidR="00880073" w:rsidRPr="00795F8C" w:rsidRDefault="00880073" w:rsidP="00795F8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  <w:shd w:val="clear" w:color="auto" w:fill="auto"/>
          </w:tcPr>
          <w:p w14:paraId="638ACD5C" w14:textId="77777777" w:rsidR="00880073" w:rsidRPr="00795F8C" w:rsidRDefault="00880073" w:rsidP="007A022C">
            <w:pPr>
              <w:jc w:val="center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67" w:type="dxa"/>
            <w:shd w:val="clear" w:color="auto" w:fill="auto"/>
          </w:tcPr>
          <w:p w14:paraId="5EF534FC" w14:textId="77777777" w:rsidR="00880073" w:rsidRPr="0098695F" w:rsidRDefault="00880073" w:rsidP="007A022C">
            <w:pPr>
              <w:jc w:val="center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37" w:type="dxa"/>
            <w:shd w:val="clear" w:color="auto" w:fill="auto"/>
          </w:tcPr>
          <w:p w14:paraId="7FFE9D55" w14:textId="77777777" w:rsidR="00880073" w:rsidRPr="00795F8C" w:rsidRDefault="00880073" w:rsidP="007A022C">
            <w:pPr>
              <w:jc w:val="center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5E6B465" w14:textId="77777777" w:rsidR="00880073" w:rsidRPr="00795F8C" w:rsidRDefault="00880073" w:rsidP="007A022C">
            <w:pPr>
              <w:jc w:val="center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80073" w:rsidRPr="00795F8C" w14:paraId="790DA401" w14:textId="77777777" w:rsidTr="00880073">
        <w:trPr>
          <w:trHeight w:val="583"/>
          <w:jc w:val="center"/>
        </w:trPr>
        <w:tc>
          <w:tcPr>
            <w:tcW w:w="2762" w:type="dxa"/>
            <w:shd w:val="clear" w:color="auto" w:fill="auto"/>
          </w:tcPr>
          <w:p w14:paraId="4207D609" w14:textId="77777777" w:rsidR="00880073" w:rsidRPr="00694CA0" w:rsidRDefault="00880073" w:rsidP="00795F8C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</w:rPr>
              <w:lastRenderedPageBreak/>
              <w:t>6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. การปฏิบัติตามกฎหมาย ความรับผิดชอบต่อสาธารณะและการดำเนินงานอย่างมีจริยธรรม 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[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,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ค(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7F7FB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)]</w:t>
            </w:r>
          </w:p>
        </w:tc>
        <w:tc>
          <w:tcPr>
            <w:tcW w:w="8141" w:type="dxa"/>
            <w:vMerge/>
            <w:shd w:val="clear" w:color="auto" w:fill="auto"/>
          </w:tcPr>
          <w:p w14:paraId="41AAFC0C" w14:textId="77777777" w:rsidR="00880073" w:rsidRPr="00795F8C" w:rsidRDefault="00880073" w:rsidP="00795F8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  <w:shd w:val="clear" w:color="auto" w:fill="auto"/>
          </w:tcPr>
          <w:p w14:paraId="57943DF6" w14:textId="77777777" w:rsidR="00880073" w:rsidRPr="00795F8C" w:rsidRDefault="00880073" w:rsidP="007A022C">
            <w:pPr>
              <w:jc w:val="center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67" w:type="dxa"/>
            <w:shd w:val="clear" w:color="auto" w:fill="auto"/>
          </w:tcPr>
          <w:p w14:paraId="6D19EBE5" w14:textId="77777777" w:rsidR="00880073" w:rsidRPr="0098695F" w:rsidRDefault="00880073" w:rsidP="007A022C">
            <w:pPr>
              <w:jc w:val="center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37" w:type="dxa"/>
            <w:shd w:val="clear" w:color="auto" w:fill="auto"/>
          </w:tcPr>
          <w:p w14:paraId="167B8EC1" w14:textId="77777777" w:rsidR="00880073" w:rsidRPr="00795F8C" w:rsidRDefault="00880073" w:rsidP="007A022C">
            <w:pPr>
              <w:jc w:val="center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1D203E95" w14:textId="77777777" w:rsidR="00880073" w:rsidRPr="00795F8C" w:rsidRDefault="00880073" w:rsidP="007A022C">
            <w:pPr>
              <w:jc w:val="center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80073" w:rsidRPr="000E2F23" w14:paraId="521E3606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1B59BE51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5CE6D7F4" w14:textId="77777777" w:rsidR="00880073" w:rsidRDefault="00880073" w:rsidP="008E00D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9" w:hanging="283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คณะผู้บริหาร ผู้นำ </w:t>
            </w:r>
            <w:r w:rsidRPr="00B05B6D">
              <w:rPr>
                <w:rFonts w:ascii="Browallia New" w:hAnsi="Browallia New" w:cs="Browallia New"/>
                <w:sz w:val="32"/>
                <w:szCs w:val="32"/>
                <w:cs/>
              </w:rPr>
              <w:t>ได้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ร่วมกัน</w:t>
            </w:r>
            <w:r w:rsidRPr="00B05B6D">
              <w:rPr>
                <w:rFonts w:ascii="Browallia New" w:hAnsi="Browallia New" w:cs="Browallia New"/>
                <w:sz w:val="32"/>
                <w:szCs w:val="32"/>
                <w:cs/>
              </w:rPr>
              <w:t>กำกับ ติดตาม ผ่านทางโครงสร้างการบริหารองค์กร นำข้อมูลมาวิเคราะห์ร่วมกันในการประชุม และช่องทางการสื่อสารต่างๆ ดังนี้</w:t>
            </w:r>
          </w:p>
          <w:p w14:paraId="1EF7A421" w14:textId="77777777" w:rsidR="00880073" w:rsidRDefault="00880073" w:rsidP="008E00D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649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การประชุมคณะกรรมการบริหาร มีวาระการติดตามงานคุณภาพทุกครั้งของการประชุม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2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ครั้งต่อเดือน</w:t>
            </w:r>
          </w:p>
          <w:p w14:paraId="1D603C77" w14:textId="77777777" w:rsidR="00880073" w:rsidRDefault="00880073" w:rsidP="008E00D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649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ประชุมหัวหน้าตึก หัวหน้างาน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ในทุกๆ เดือน มี</w:t>
            </w:r>
            <w:r w:rsidRPr="009B6A06">
              <w:rPr>
                <w:rFonts w:ascii="Browallia New" w:hAnsi="Browallia New" w:cs="Browallia New"/>
                <w:sz w:val="32"/>
                <w:szCs w:val="32"/>
                <w:cs/>
              </w:rPr>
              <w:t>วาระ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คุณภาพ และวาระ</w:t>
            </w:r>
            <w:r w:rsidRPr="009B6A06">
              <w:rPr>
                <w:rFonts w:ascii="Browallia New" w:hAnsi="Browallia New" w:cs="Browallia New"/>
                <w:sz w:val="32"/>
                <w:szCs w:val="32"/>
                <w:cs/>
              </w:rPr>
              <w:t>การรายงานความเสี่ยงที่สำคัญของโรงพยาบา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ล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เพื่อกำกับ ติดตาม สถานการณ์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เหตุการณ์ที่ไม่พึงประสงค์ในโรงพยาบาล</w:t>
            </w:r>
          </w:p>
          <w:p w14:paraId="0FFC56BC" w14:textId="77777777" w:rsidR="00880073" w:rsidRPr="001C0DAA" w:rsidRDefault="00880073" w:rsidP="008E00D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649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การประชุมคณะกรรมการอำนวยการพัฒนาคุณภาพ (</w:t>
            </w:r>
            <w:r>
              <w:rPr>
                <w:rFonts w:ascii="Browallia New" w:hAnsi="Browallia New" w:cs="Browallia New"/>
                <w:sz w:val="32"/>
                <w:szCs w:val="32"/>
              </w:rPr>
              <w:t>Lead Team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)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เป็นการประชุมเน้นในเรื่องคุณภาพการบริการทั้ง </w:t>
            </w:r>
            <w:r w:rsidRPr="00780113">
              <w:rPr>
                <w:rFonts w:ascii="Browallia New" w:hAnsi="Browallia New" w:cs="Browallia New" w:hint="cs"/>
                <w:sz w:val="32"/>
                <w:szCs w:val="32"/>
              </w:rPr>
              <w:t>7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PCT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และ </w:t>
            </w:r>
            <w:r w:rsidRPr="00780113">
              <w:rPr>
                <w:rFonts w:ascii="Browallia New" w:hAnsi="Browallia New" w:cs="Browallia New" w:hint="cs"/>
                <w:sz w:val="32"/>
                <w:szCs w:val="32"/>
              </w:rPr>
              <w:t>13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เฉพาะด้าน </w:t>
            </w:r>
            <w:r w:rsidRPr="001C0DAA">
              <w:rPr>
                <w:rFonts w:ascii="Browallia New" w:hAnsi="Browallia New" w:cs="Browallia New"/>
                <w:sz w:val="32"/>
                <w:szCs w:val="32"/>
                <w:cs/>
              </w:rPr>
              <w:t>ร่วมแก้ไขปัญหา</w:t>
            </w:r>
            <w:r w:rsidRPr="001C0DAA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พร้อมทั้งออกนโยบายป้องกัน</w:t>
            </w:r>
            <w:r w:rsidRPr="001C0DAA">
              <w:rPr>
                <w:rFonts w:ascii="Browallia New" w:hAnsi="Browallia New" w:cs="Browallia New"/>
                <w:sz w:val="32"/>
                <w:szCs w:val="32"/>
                <w:cs/>
              </w:rPr>
              <w:t>ทั้งทางด้านคลินิกและสนับสนุน</w:t>
            </w:r>
            <w:r w:rsidRPr="001C0DAA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1C0DAA">
              <w:rPr>
                <w:rFonts w:ascii="Browallia New" w:hAnsi="Browallia New" w:cs="Browallia New" w:hint="cs"/>
                <w:sz w:val="32"/>
                <w:szCs w:val="32"/>
                <w:cs/>
              </w:rPr>
              <w:t>เช่น</w:t>
            </w:r>
          </w:p>
          <w:p w14:paraId="5E9811EF" w14:textId="77777777" w:rsidR="00880073" w:rsidRDefault="00880073" w:rsidP="008E00D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780113">
              <w:rPr>
                <w:rFonts w:ascii="Browallia New" w:hAnsi="Browallia New" w:cs="Browallia New" w:hint="cs"/>
                <w:sz w:val="32"/>
                <w:szCs w:val="32"/>
              </w:rPr>
              <w:t>1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. </w:t>
            </w:r>
            <w:r w:rsidRPr="001C0DAA">
              <w:rPr>
                <w:rFonts w:ascii="Browallia New" w:hAnsi="Browallia New" w:cs="Browallia New"/>
                <w:sz w:val="32"/>
                <w:szCs w:val="32"/>
                <w:cs/>
              </w:rPr>
              <w:t>นโยบายความเสี่ยง</w:t>
            </w:r>
          </w:p>
          <w:p w14:paraId="0AF4DB0A" w14:textId="77777777" w:rsidR="00880073" w:rsidRDefault="00880073" w:rsidP="008E00D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780113">
              <w:rPr>
                <w:rFonts w:ascii="Browallia New" w:hAnsi="Browallia New" w:cs="Browallia New" w:hint="cs"/>
                <w:sz w:val="32"/>
                <w:szCs w:val="32"/>
              </w:rPr>
              <w:t>2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. </w:t>
            </w:r>
            <w:r w:rsidRPr="00B05B6D">
              <w:rPr>
                <w:rFonts w:ascii="Browallia New" w:hAnsi="Browallia New" w:cs="Browallia New"/>
                <w:sz w:val="32"/>
                <w:szCs w:val="32"/>
                <w:cs/>
              </w:rPr>
              <w:t>นโยบายสิ่งแวดล้อมในการดูแลผู้ป่วย</w:t>
            </w:r>
          </w:p>
          <w:p w14:paraId="6E83C09C" w14:textId="77777777" w:rsidR="00880073" w:rsidRDefault="00880073" w:rsidP="008E00D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780113">
              <w:rPr>
                <w:rFonts w:ascii="Browallia New" w:hAnsi="Browallia New" w:cs="Browallia New" w:hint="cs"/>
                <w:sz w:val="32"/>
                <w:szCs w:val="32"/>
              </w:rPr>
              <w:lastRenderedPageBreak/>
              <w:t>3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. </w:t>
            </w:r>
            <w:r w:rsidRPr="00B05B6D">
              <w:rPr>
                <w:rFonts w:ascii="Browallia New" w:hAnsi="Browallia New" w:cs="Browallia New"/>
                <w:sz w:val="32"/>
                <w:szCs w:val="32"/>
                <w:cs/>
              </w:rPr>
              <w:t>นโยบายด้านความปลอดภัย อาชีวอนามัยและสภาพแวดล้อมในการทำงาน</w:t>
            </w:r>
          </w:p>
          <w:p w14:paraId="4F81006E" w14:textId="77777777" w:rsidR="00880073" w:rsidRDefault="00880073" w:rsidP="008E00D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780113">
              <w:rPr>
                <w:rFonts w:ascii="Browallia New" w:hAnsi="Browallia New" w:cs="Browallia New" w:hint="cs"/>
                <w:sz w:val="32"/>
                <w:szCs w:val="32"/>
              </w:rPr>
              <w:t>4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. </w:t>
            </w:r>
            <w:r w:rsidRPr="00B05B6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นโยบายและแนวทางปฏิบัติในการรักษามาตรฐานความปลอดภัยของผู้ป่วย สำหรับหน่วยงานในโรงพยาบาลกำแพงเพชร </w:t>
            </w:r>
            <w:r w:rsidRPr="001C0DAA">
              <w:rPr>
                <w:rFonts w:ascii="Browallia New" w:hAnsi="Browallia New" w:cs="Browallia New"/>
                <w:sz w:val="32"/>
                <w:szCs w:val="32"/>
                <w:cs/>
              </w:rPr>
              <w:t>เป็นต้น</w:t>
            </w:r>
          </w:p>
          <w:p w14:paraId="22FA5B32" w14:textId="77777777" w:rsidR="00880073" w:rsidRPr="001524D3" w:rsidRDefault="00880073" w:rsidP="008E00D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9" w:hanging="283"/>
              <w:rPr>
                <w:rFonts w:ascii="Browallia New" w:hAnsi="Browallia New" w:cs="Browallia New"/>
                <w:sz w:val="32"/>
                <w:szCs w:val="32"/>
              </w:rPr>
            </w:pPr>
            <w:r w:rsidRPr="001524D3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ปรับปรุงระบบการติดตามกำกับข้อมูล </w:t>
            </w:r>
            <w:r w:rsidRPr="001524D3">
              <w:rPr>
                <w:rFonts w:ascii="Browallia New" w:hAnsi="Browallia New" w:cs="Browallia New"/>
                <w:sz w:val="32"/>
                <w:szCs w:val="32"/>
              </w:rPr>
              <w:t xml:space="preserve">Online </w:t>
            </w:r>
            <w:r w:rsidRPr="001524D3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ผ่านทาง </w:t>
            </w:r>
            <w:r w:rsidRPr="001524D3">
              <w:rPr>
                <w:rFonts w:ascii="Browallia New" w:hAnsi="Browallia New" w:cs="Browallia New"/>
                <w:sz w:val="32"/>
                <w:szCs w:val="32"/>
              </w:rPr>
              <w:t xml:space="preserve">Intranet </w:t>
            </w:r>
            <w:r w:rsidRPr="001524D3">
              <w:rPr>
                <w:rFonts w:ascii="Browallia New" w:hAnsi="Browallia New" w:cs="Browallia New" w:hint="cs"/>
                <w:sz w:val="32"/>
                <w:szCs w:val="32"/>
                <w:cs/>
              </w:rPr>
              <w:t>โรงพยาบาล โดยใช้โปรแกรม</w:t>
            </w:r>
            <w:r w:rsidRPr="001524D3">
              <w:rPr>
                <w:rFonts w:ascii="Browallia New" w:hAnsi="Browallia New" w:cs="Browallia New"/>
                <w:sz w:val="32"/>
                <w:szCs w:val="32"/>
              </w:rPr>
              <w:t xml:space="preserve"> BI </w:t>
            </w:r>
            <w:r w:rsidRPr="001524D3">
              <w:rPr>
                <w:rFonts w:ascii="Browallia New" w:hAnsi="Browallia New" w:cs="Browallia New" w:hint="cs"/>
                <w:sz w:val="32"/>
                <w:szCs w:val="32"/>
                <w:cs/>
              </w:rPr>
              <w:t>(</w:t>
            </w:r>
            <w:r w:rsidRPr="001524D3">
              <w:rPr>
                <w:rFonts w:ascii="Browallia New" w:hAnsi="Browallia New" w:cs="Browallia New"/>
                <w:sz w:val="32"/>
                <w:szCs w:val="32"/>
              </w:rPr>
              <w:t>Business Intelligent</w:t>
            </w:r>
            <w:r w:rsidRPr="001524D3">
              <w:rPr>
                <w:rFonts w:ascii="Browallia New" w:hAnsi="Browallia New" w:cs="Browallia New" w:hint="cs"/>
                <w:sz w:val="32"/>
                <w:szCs w:val="32"/>
                <w:cs/>
              </w:rPr>
              <w:t>) ให้ผู้อำนวยการโรงพยาบาล คณะกรรมการบริหารโรงพยาบาลได้ติดตามข้อมูล</w:t>
            </w:r>
            <w:r w:rsidRPr="001524D3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1524D3">
              <w:rPr>
                <w:rFonts w:ascii="Browallia New" w:hAnsi="Browallia New" w:cs="Browallia New" w:hint="cs"/>
                <w:sz w:val="32"/>
                <w:szCs w:val="32"/>
                <w:cs/>
              </w:rPr>
              <w:t>ระบบงานสำคัญ ระบบยา ห้องผ่าตัด ห้องอุบัติเหตุและฉุกเฉิน ซึ่งกำหนดการเข้าถึงข้อมูลเพื่อบริหารจัดการการดูแลผู้ป่วยและทรัพยากรอย่างมีประสิทธิภาพและคุ้มค่า</w:t>
            </w:r>
          </w:p>
          <w:p w14:paraId="798961D4" w14:textId="77777777" w:rsidR="00880073" w:rsidRDefault="00880073" w:rsidP="008E00D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9" w:hanging="283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มีการนำข้อมูลมาวางแผนการพัฒนาบุคลากรเพื่อเตรียมพร้อมในการเป็นผู้นำ ความสามารถเฉพาะ และความเชี่ยวชาญด้านการรักษาดังนี้</w:t>
            </w:r>
          </w:p>
          <w:p w14:paraId="267B0BF6" w14:textId="77777777" w:rsidR="00880073" w:rsidRDefault="00880073" w:rsidP="008E00D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649"/>
              <w:rPr>
                <w:rFonts w:ascii="Browallia New" w:hAnsi="Browallia New" w:cs="Browallia New"/>
                <w:sz w:val="32"/>
                <w:szCs w:val="32"/>
              </w:rPr>
            </w:pPr>
            <w:r w:rsidRPr="00144868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ทีมบริหาร ทีม </w:t>
            </w:r>
            <w:r w:rsidRPr="00144868">
              <w:rPr>
                <w:rFonts w:ascii="Browallia New" w:hAnsi="Browallia New" w:cs="Browallia New"/>
                <w:sz w:val="32"/>
                <w:szCs w:val="32"/>
              </w:rPr>
              <w:t xml:space="preserve">HRM </w:t>
            </w:r>
            <w:r w:rsidRPr="00144868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และทีม </w:t>
            </w:r>
            <w:r w:rsidRPr="00144868">
              <w:rPr>
                <w:rFonts w:ascii="Browallia New" w:hAnsi="Browallia New" w:cs="Browallia New"/>
                <w:sz w:val="32"/>
                <w:szCs w:val="32"/>
              </w:rPr>
              <w:t xml:space="preserve">HRD </w:t>
            </w:r>
            <w:r w:rsidRPr="00144868">
              <w:rPr>
                <w:rFonts w:ascii="Browallia New" w:hAnsi="Browallia New" w:cs="Browallia New" w:hint="cs"/>
                <w:sz w:val="32"/>
                <w:szCs w:val="32"/>
                <w:cs/>
              </w:rPr>
              <w:t>มีการประเมินความเหมาะสม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บุคลากร</w:t>
            </w:r>
            <w:r w:rsidRPr="00144868">
              <w:rPr>
                <w:rFonts w:ascii="Browallia New" w:hAnsi="Browallia New" w:cs="Browallia New" w:hint="cs"/>
                <w:sz w:val="32"/>
                <w:szCs w:val="32"/>
                <w:cs/>
              </w:rPr>
              <w:t>กับตำแหน่ง โดยพิจารณาวางแผนในการส่งบุคลากรเข้าอบรม ผบต. ผบก. นบส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. เพื่อเตรียมเป็นผู้นำในระดับต่างๆ</w:t>
            </w:r>
          </w:p>
          <w:p w14:paraId="59869F47" w14:textId="77777777" w:rsidR="00880073" w:rsidRDefault="00880073" w:rsidP="008E00D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649"/>
              <w:rPr>
                <w:rFonts w:ascii="Browallia New" w:hAnsi="Browallia New" w:cs="Browallia New"/>
                <w:sz w:val="32"/>
                <w:szCs w:val="32"/>
              </w:rPr>
            </w:pPr>
            <w:r w:rsidRPr="00144868">
              <w:rPr>
                <w:rFonts w:ascii="Browallia New" w:hAnsi="Browallia New" w:cs="Browallia New" w:hint="cs"/>
                <w:sz w:val="32"/>
                <w:szCs w:val="32"/>
                <w:cs/>
              </w:rPr>
              <w:t>ม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ีแผนการส่งแพทย์ พยาบาล </w:t>
            </w:r>
            <w:r w:rsidRPr="00B80E70">
              <w:rPr>
                <w:rFonts w:ascii="Browallia New" w:hAnsi="Browallia New" w:cs="Browallia New" w:hint="cs"/>
                <w:sz w:val="32"/>
                <w:szCs w:val="32"/>
                <w:cs/>
              </w:rPr>
              <w:t>เข้าศึกษาต่อเฉพาะทาง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เพื่อรองรับความเชี่ยวชาญเฉพาะสาขาด้านการรักษา</w:t>
            </w:r>
            <w:r w:rsidRPr="00144868">
              <w:rPr>
                <w:rFonts w:ascii="Browallia New" w:hAnsi="Browallia New" w:cs="Browallia New" w:hint="cs"/>
                <w:sz w:val="32"/>
                <w:szCs w:val="32"/>
                <w:cs/>
              </w:rPr>
              <w:t>ในอนาคต</w:t>
            </w:r>
            <w:r w:rsidRPr="00B80E70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(รายละเอียดเพิ่มเติมอยู่ในแผนการพัฒนาบุคลากรทีม </w:t>
            </w:r>
            <w:r>
              <w:rPr>
                <w:rFonts w:ascii="Browallia New" w:hAnsi="Browallia New" w:cs="Browallia New"/>
                <w:sz w:val="32"/>
                <w:szCs w:val="32"/>
              </w:rPr>
              <w:t>HRD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)</w:t>
            </w:r>
          </w:p>
          <w:p w14:paraId="1510EC92" w14:textId="77777777" w:rsidR="00FC6CBC" w:rsidRDefault="00880073" w:rsidP="00BF531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649"/>
              <w:rPr>
                <w:rFonts w:ascii="Browallia New" w:hAnsi="Browallia New" w:cs="Browallia New"/>
                <w:sz w:val="32"/>
                <w:szCs w:val="32"/>
              </w:rPr>
            </w:pPr>
            <w:r w:rsidRPr="00FC6CBC">
              <w:rPr>
                <w:rFonts w:ascii="Browallia New" w:hAnsi="Browallia New" w:cs="Browallia New" w:hint="cs"/>
                <w:sz w:val="32"/>
                <w:szCs w:val="32"/>
                <w:cs/>
              </w:rPr>
              <w:t>สนับสนุนวัสดุ อุปกรณ์ เพื่อรองรับการรักษาโดยใช้เทคโนโลยีที่ทันสมัย</w:t>
            </w:r>
            <w:r w:rsidRPr="00FC6CB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  <w:p w14:paraId="3F7F2AF2" w14:textId="594A5E4F" w:rsidR="00880073" w:rsidRPr="00FC6CBC" w:rsidRDefault="00880073" w:rsidP="00FC6CB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49"/>
              <w:rPr>
                <w:rFonts w:ascii="Browallia New" w:hAnsi="Browallia New" w:cs="Browallia New"/>
                <w:sz w:val="32"/>
                <w:szCs w:val="32"/>
              </w:rPr>
            </w:pPr>
            <w:r w:rsidRPr="00FC6CBC">
              <w:rPr>
                <w:rFonts w:ascii="Browallia New" w:hAnsi="Browallia New" w:cs="Browallia New" w:hint="cs"/>
                <w:sz w:val="32"/>
                <w:szCs w:val="32"/>
                <w:cs/>
              </w:rPr>
              <w:t>(</w:t>
            </w:r>
            <w:r w:rsidRPr="00FC6CBC">
              <w:rPr>
                <w:rFonts w:ascii="Browallia New" w:hAnsi="Browallia New" w:cs="Browallia New"/>
                <w:sz w:val="32"/>
                <w:szCs w:val="32"/>
                <w:cs/>
              </w:rPr>
              <w:t>รายละเอียดเพิ่มเติมอยู่ในแผน</w:t>
            </w:r>
            <w:r w:rsidRPr="00FC6CBC"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การจัดซื้อวัสดุ ครุภัณฑ์ ทางการแพทย์)</w:t>
            </w:r>
          </w:p>
          <w:p w14:paraId="0C9F5498" w14:textId="77777777" w:rsidR="00880073" w:rsidRDefault="00880073" w:rsidP="008E00D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9" w:hanging="283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มีการส่งเสริมการวางระบบ กำกับติดตาม ผลลัพธ์ด้านการรักษาดังนี้</w:t>
            </w:r>
          </w:p>
          <w:p w14:paraId="577CF40E" w14:textId="77777777" w:rsidR="00880073" w:rsidRDefault="00880073" w:rsidP="008E00D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649"/>
              <w:rPr>
                <w:rFonts w:ascii="Browallia New" w:hAnsi="Browallia New" w:cs="Browallia New"/>
                <w:sz w:val="32"/>
                <w:szCs w:val="32"/>
              </w:rPr>
            </w:pPr>
            <w:r w:rsidRPr="00BB5E62">
              <w:rPr>
                <w:rFonts w:ascii="Browallia New" w:hAnsi="Browallia New" w:cs="Browallia New"/>
                <w:sz w:val="32"/>
                <w:szCs w:val="32"/>
                <w:cs/>
              </w:rPr>
              <w:lastRenderedPageBreak/>
              <w:t>ผู้ป่วย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ที่ได้รับการรักษาจนเสร็จสิ้นกระบวนการรักษาแล้วนั้น บางราย</w:t>
            </w:r>
            <w:r w:rsidRPr="00BB5E62">
              <w:rPr>
                <w:rFonts w:ascii="Browallia New" w:hAnsi="Browallia New" w:cs="Browallia New"/>
                <w:sz w:val="32"/>
                <w:szCs w:val="32"/>
                <w:cs/>
              </w:rPr>
              <w:t>ที่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ต้องมีการ</w:t>
            </w:r>
            <w:r w:rsidRPr="00BB5E62">
              <w:rPr>
                <w:rFonts w:ascii="Browallia New" w:hAnsi="Browallia New" w:cs="Browallia New"/>
                <w:sz w:val="32"/>
                <w:szCs w:val="32"/>
                <w:cs/>
              </w:rPr>
              <w:t>ฟื้นฟูสภาพ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ซึ่ง</w:t>
            </w:r>
            <w:r w:rsidRPr="00BB5E62">
              <w:rPr>
                <w:rFonts w:ascii="Browallia New" w:hAnsi="Browallia New" w:cs="Browallia New"/>
                <w:sz w:val="32"/>
                <w:szCs w:val="32"/>
                <w:cs/>
              </w:rPr>
              <w:t>มีความสำคัญต่อการฟื้นตัว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หลังการรักษา มีการวางระบบด้านการฟื้นฟูโดยทีมแพทย์ พยาบาล และทีมสหสาขาวิชาชีพ ร่วมกันกำกับ ติดตาม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</w:t>
            </w:r>
            <w:r w:rsidRPr="00BB5E62">
              <w:rPr>
                <w:rFonts w:ascii="Browallia New" w:hAnsi="Browallia New" w:cs="Browallia New"/>
                <w:sz w:val="32"/>
                <w:szCs w:val="32"/>
                <w:cs/>
              </w:rPr>
              <w:t>ฟื้นฟูสภาพ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ร่างกายจนกว่าผู้ป่วยจะสามารถกลับมาช่วยตัวเองได้หรือสภาพร่างกายเป็นปกติมากที่สุด </w:t>
            </w:r>
          </w:p>
          <w:p w14:paraId="6FAB96B3" w14:textId="77777777" w:rsidR="00880073" w:rsidRDefault="00880073" w:rsidP="00FC6CB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49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(รายละเอียดเพิ่มเติมอยู่ใน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SA </w:t>
            </w:r>
            <w:r w:rsidRPr="00BB5E62">
              <w:rPr>
                <w:rFonts w:ascii="Browallia New" w:hAnsi="Browallia New" w:cs="Browallia New"/>
                <w:sz w:val="32"/>
                <w:szCs w:val="32"/>
              </w:rPr>
              <w:t>III-</w:t>
            </w:r>
            <w:r w:rsidRPr="00780113">
              <w:rPr>
                <w:rFonts w:ascii="Browallia New" w:hAnsi="Browallia New" w:cs="Browallia New"/>
                <w:sz w:val="32"/>
                <w:szCs w:val="32"/>
              </w:rPr>
              <w:t>4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.</w:t>
            </w:r>
            <w:r w:rsidRPr="00780113">
              <w:rPr>
                <w:rFonts w:ascii="Browallia New" w:hAnsi="Browallia New" w:cs="Browallia New"/>
                <w:sz w:val="32"/>
                <w:szCs w:val="32"/>
              </w:rPr>
              <w:t>3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ฉ.</w:t>
            </w:r>
            <w:r w:rsidRPr="00BB5E62">
              <w:rPr>
                <w:rFonts w:ascii="Browallia New" w:hAnsi="Browallia New" w:cs="Browallia New"/>
                <w:sz w:val="32"/>
                <w:szCs w:val="32"/>
                <w:cs/>
              </w:rPr>
              <w:t>การฟื้นฟูสภาพ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)</w:t>
            </w:r>
          </w:p>
          <w:p w14:paraId="24C13429" w14:textId="77777777" w:rsidR="00880073" w:rsidRDefault="00880073" w:rsidP="008E00D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649"/>
              <w:rPr>
                <w:rFonts w:ascii="Browallia New" w:hAnsi="Browallia New" w:cs="Browallia New"/>
                <w:sz w:val="32"/>
                <w:szCs w:val="32"/>
              </w:rPr>
            </w:pPr>
            <w:r w:rsidRPr="009D0271">
              <w:rPr>
                <w:rFonts w:ascii="Browallia New" w:hAnsi="Browallia New" w:cs="Browallia New" w:hint="cs"/>
                <w:sz w:val="32"/>
                <w:szCs w:val="32"/>
                <w:cs/>
              </w:rPr>
              <w:t>ทบทวนความเสี่ยง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สำคัญ</w:t>
            </w:r>
            <w:r w:rsidRPr="009D0271">
              <w:rPr>
                <w:rFonts w:ascii="Browallia New" w:hAnsi="Browallia New" w:cs="Browallia New" w:hint="cs"/>
                <w:sz w:val="32"/>
                <w:szCs w:val="32"/>
                <w:cs/>
              </w:rPr>
              <w:t>ด้านคลินิก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จัดทำ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RCA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ในระดับ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G H I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กำกับติดตามโดยทีม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RM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PCT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และทีมสหสาขาวิชาชีพ นำมาพัฒนาวางแผนระบบ และออกนโยบาย แนวทาง ระเบียบการปฏิบัติ ป้องกันการเกิดซ้ำ</w:t>
            </w:r>
          </w:p>
          <w:p w14:paraId="22FAC85C" w14:textId="77777777" w:rsidR="00880073" w:rsidRDefault="00880073" w:rsidP="00FC6CB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49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(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รายละเอียดเพิ่มเติมอยู่ใน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SA </w:t>
            </w:r>
            <w:r w:rsidRPr="00A22BC9">
              <w:rPr>
                <w:rFonts w:ascii="Browallia New" w:hAnsi="Browallia New" w:cs="Browallia New"/>
                <w:sz w:val="32"/>
                <w:szCs w:val="32"/>
              </w:rPr>
              <w:t>II-</w:t>
            </w:r>
            <w:r w:rsidRPr="00780113">
              <w:rPr>
                <w:rFonts w:ascii="Browallia New" w:hAnsi="Browallia New" w:cs="Browallia New"/>
                <w:sz w:val="32"/>
                <w:szCs w:val="32"/>
              </w:rPr>
              <w:t>1</w:t>
            </w:r>
            <w:r w:rsidRPr="00A22BC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การบริหารความเสี่ยง ความปลอดภัย และคุณภาพ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)</w:t>
            </w:r>
          </w:p>
          <w:p w14:paraId="09E5457F" w14:textId="3C5C51D9" w:rsidR="00880073" w:rsidRPr="001524D3" w:rsidRDefault="00880073" w:rsidP="008E00D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649"/>
              <w:rPr>
                <w:rFonts w:ascii="Browallia New" w:hAnsi="Browallia New" w:cs="Browallia New"/>
                <w:sz w:val="32"/>
                <w:szCs w:val="32"/>
              </w:rPr>
            </w:pPr>
            <w:r w:rsidRPr="001524D3">
              <w:rPr>
                <w:rFonts w:ascii="Browallia New" w:hAnsi="Browallia New" w:cs="Browallia New" w:hint="cs"/>
                <w:sz w:val="32"/>
                <w:szCs w:val="32"/>
                <w:cs/>
              </w:rPr>
              <w:t>ผู้บริหาร วางระบบการแต่งตั้ง</w:t>
            </w:r>
            <w:r w:rsidRPr="001524D3">
              <w:rPr>
                <w:rFonts w:ascii="Browallia New" w:hAnsi="Browallia New" w:cs="Browallia New"/>
                <w:sz w:val="32"/>
                <w:szCs w:val="32"/>
                <w:cs/>
              </w:rPr>
              <w:t>ประธานคณะกรรมการ</w:t>
            </w:r>
            <w:r w:rsidRPr="001524D3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1524D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ทีม </w:t>
            </w:r>
            <w:r w:rsidRPr="001524D3">
              <w:rPr>
                <w:rFonts w:ascii="Browallia New" w:hAnsi="Browallia New" w:cs="Browallia New"/>
                <w:sz w:val="32"/>
                <w:szCs w:val="32"/>
              </w:rPr>
              <w:t xml:space="preserve">PCT </w:t>
            </w:r>
            <w:r w:rsidRPr="001524D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ทั้ง </w:t>
            </w:r>
            <w:r w:rsidRPr="001524D3">
              <w:rPr>
                <w:rFonts w:ascii="Browallia New" w:hAnsi="Browallia New" w:cs="Browallia New"/>
                <w:sz w:val="32"/>
                <w:szCs w:val="32"/>
              </w:rPr>
              <w:t xml:space="preserve">7 </w:t>
            </w:r>
            <w:r w:rsidRPr="001524D3">
              <w:rPr>
                <w:rFonts w:ascii="Browallia New" w:hAnsi="Browallia New" w:cs="Browallia New" w:hint="cs"/>
                <w:sz w:val="32"/>
                <w:szCs w:val="32"/>
                <w:cs/>
              </w:rPr>
              <w:t>ทีม</w:t>
            </w:r>
            <w:r w:rsidRPr="001524D3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1524D3">
              <w:rPr>
                <w:rFonts w:ascii="Browallia New" w:hAnsi="Browallia New" w:cs="Browallia New" w:hint="cs"/>
                <w:sz w:val="32"/>
                <w:szCs w:val="32"/>
                <w:cs/>
              </w:rPr>
              <w:t>ต้องเป็นแพทย์ประจำสาขา และต้องมีเลขานุการคณะกรรมการเป็นพยาบาลประจำสาขานั้นๆ เช่นกัน</w:t>
            </w:r>
            <w:r w:rsidRPr="001524D3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1524D3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(รายละเอียดตามคำสั่งแต่งตั้งทีม </w:t>
            </w:r>
            <w:r w:rsidRPr="001524D3">
              <w:rPr>
                <w:rFonts w:ascii="Browallia New" w:hAnsi="Browallia New" w:cs="Browallia New"/>
                <w:sz w:val="32"/>
                <w:szCs w:val="32"/>
              </w:rPr>
              <w:t xml:space="preserve">PCT </w:t>
            </w:r>
            <w:r w:rsidR="00FC6CBC">
              <w:rPr>
                <w:rFonts w:ascii="Browallia New" w:hAnsi="Browallia New" w:cs="Browallia New"/>
                <w:sz w:val="32"/>
                <w:szCs w:val="32"/>
              </w:rPr>
              <w:t>8</w:t>
            </w:r>
            <w:r w:rsidRPr="001524D3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ทีม)</w:t>
            </w:r>
          </w:p>
          <w:p w14:paraId="3BA7C4F8" w14:textId="77777777" w:rsidR="00880073" w:rsidRDefault="00880073" w:rsidP="008E00D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649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ศูนย์แพทยศาสตร์ศึกษา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ด้าน</w:t>
            </w:r>
          </w:p>
          <w:p w14:paraId="2E3C41E6" w14:textId="77777777" w:rsidR="00880073" w:rsidRPr="008E00DC" w:rsidRDefault="00880073" w:rsidP="008E00D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</w:t>
            </w:r>
            <w:r w:rsidRPr="00AF31F0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. </w:t>
            </w:r>
            <w:r w:rsidRPr="00AF31F0">
              <w:rPr>
                <w:rFonts w:ascii="Browallia New" w:hAnsi="Browallia New" w:cs="Browallia New"/>
                <w:sz w:val="32"/>
                <w:szCs w:val="32"/>
              </w:rPr>
              <w:t>Traumatic</w:t>
            </w:r>
            <w:r w:rsidRPr="008E00DC">
              <w:rPr>
                <w:rFonts w:ascii="Browallia New" w:hAnsi="Browallia New" w:cs="Browallia New"/>
                <w:sz w:val="32"/>
                <w:szCs w:val="32"/>
              </w:rPr>
              <w:t xml:space="preserve"> head injury</w:t>
            </w:r>
          </w:p>
          <w:p w14:paraId="58B8EC4B" w14:textId="77777777" w:rsidR="00880073" w:rsidRPr="00AF31F0" w:rsidRDefault="00880073" w:rsidP="008E00D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</w:t>
            </w:r>
            <w:r w:rsidRPr="00AF31F0">
              <w:rPr>
                <w:rFonts w:ascii="Browallia New" w:hAnsi="Browallia New" w:cs="Browallia New"/>
                <w:sz w:val="32"/>
                <w:szCs w:val="32"/>
              </w:rPr>
              <w:t>. Brain tumor</w:t>
            </w:r>
          </w:p>
          <w:p w14:paraId="494DEDFC" w14:textId="77777777" w:rsidR="00880073" w:rsidRPr="00AF31F0" w:rsidRDefault="00880073" w:rsidP="008E00D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</w:t>
            </w:r>
            <w:r w:rsidRPr="00AF31F0">
              <w:rPr>
                <w:rFonts w:ascii="Browallia New" w:hAnsi="Browallia New" w:cs="Browallia New"/>
                <w:sz w:val="32"/>
                <w:szCs w:val="32"/>
              </w:rPr>
              <w:t>. Laparoscopic surgery</w:t>
            </w:r>
          </w:p>
          <w:p w14:paraId="4DAFB63C" w14:textId="77777777" w:rsidR="00880073" w:rsidRPr="00AF31F0" w:rsidRDefault="00880073" w:rsidP="008E00D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</w:t>
            </w:r>
            <w:r w:rsidRPr="00AF31F0">
              <w:rPr>
                <w:rFonts w:ascii="Browallia New" w:hAnsi="Browallia New" w:cs="Browallia New"/>
                <w:sz w:val="32"/>
                <w:szCs w:val="32"/>
              </w:rPr>
              <w:t>. Hepatobiliary surgery</w:t>
            </w:r>
          </w:p>
          <w:p w14:paraId="68EF05E5" w14:textId="77777777" w:rsidR="00880073" w:rsidRPr="00AF31F0" w:rsidRDefault="00880073" w:rsidP="008E00D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lastRenderedPageBreak/>
              <w:t>5</w:t>
            </w:r>
            <w:r w:rsidRPr="00AF31F0">
              <w:rPr>
                <w:rFonts w:ascii="Browallia New" w:hAnsi="Browallia New" w:cs="Browallia New"/>
                <w:sz w:val="32"/>
                <w:szCs w:val="32"/>
              </w:rPr>
              <w:t>. Laser indirect ophthalmoscopy</w:t>
            </w:r>
          </w:p>
          <w:p w14:paraId="34C203D3" w14:textId="77777777" w:rsidR="00880073" w:rsidRPr="00AF31F0" w:rsidRDefault="00880073" w:rsidP="008E00D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6</w:t>
            </w:r>
            <w:r w:rsidRPr="00AF31F0">
              <w:rPr>
                <w:rFonts w:ascii="Browallia New" w:hAnsi="Browallia New" w:cs="Browallia New"/>
                <w:sz w:val="32"/>
                <w:szCs w:val="32"/>
              </w:rPr>
              <w:t>. Head and neck cancer and reconstructive surgery</w:t>
            </w:r>
          </w:p>
          <w:p w14:paraId="12198322" w14:textId="77777777" w:rsidR="00880073" w:rsidRPr="009D0271" w:rsidRDefault="00880073" w:rsidP="008E00D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7</w:t>
            </w:r>
            <w:r w:rsidRPr="00AF31F0">
              <w:rPr>
                <w:rFonts w:ascii="Browallia New" w:hAnsi="Browallia New" w:cs="Browallia New"/>
                <w:sz w:val="32"/>
                <w:szCs w:val="32"/>
              </w:rPr>
              <w:t>. Hand surgery</w:t>
            </w:r>
          </w:p>
          <w:p w14:paraId="77C85BC8" w14:textId="77777777" w:rsidR="00880073" w:rsidRDefault="00880073" w:rsidP="008E00D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649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1524D3">
              <w:rPr>
                <w:rFonts w:ascii="Browallia New" w:hAnsi="Browallia New" w:cs="Browallia New" w:hint="cs"/>
                <w:sz w:val="32"/>
                <w:szCs w:val="32"/>
                <w:cs/>
              </w:rPr>
              <w:t>จากสถานการณ์</w:t>
            </w:r>
            <w:r w:rsidRPr="001524D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การแพร่ระบาดเชื้อไวรัสโคโรนา </w:t>
            </w:r>
            <w:r w:rsidRPr="001524D3">
              <w:rPr>
                <w:rFonts w:ascii="Browallia New" w:hAnsi="Browallia New" w:cs="Browallia New"/>
                <w:sz w:val="32"/>
                <w:szCs w:val="32"/>
              </w:rPr>
              <w:t xml:space="preserve">2019 (COVID -19) </w:t>
            </w:r>
            <w:r w:rsidRPr="001524D3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ผู้นำได้วิเคราะห์สถานการณ์เพื่อวางแผนระบบ โดยให้ความสำคัญทั้งประชาชน ผู้รับบริการ และบุคลากรภายในองค์กร ทั้งทางด้านสภาพแวดล้อม จิตใจ อารมณ์ </w:t>
            </w:r>
            <w:r w:rsidRPr="001524D3">
              <w:rPr>
                <w:rFonts w:ascii="Browallia New" w:hAnsi="Browallia New" w:cs="Browallia New"/>
                <w:sz w:val="32"/>
                <w:szCs w:val="32"/>
                <w:cs/>
              </w:rPr>
              <w:t>การเสริมสร้างทักษะความรู้</w:t>
            </w:r>
            <w:r w:rsidRPr="001524D3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การรณรงค์ปรับเปลี่ยนพฤติกรรม การวางมาตรการป้องกันการเกิดโรคอุบัติใหม่-อุบัติซ้ำ และการวางระบบการรักษา</w:t>
            </w:r>
            <w:r w:rsidRPr="001524D3">
              <w:rPr>
                <w:rFonts w:ascii="Browallia New" w:hAnsi="Browallia New" w:cs="Browallia New"/>
                <w:sz w:val="32"/>
                <w:szCs w:val="32"/>
              </w:rPr>
              <w:t xml:space="preserve"> (</w:t>
            </w:r>
            <w:r w:rsidRPr="001524D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รายละเอียดเพิ่มเติมอยู่ใน </w:t>
            </w:r>
            <w:r w:rsidRPr="001524D3">
              <w:rPr>
                <w:rFonts w:ascii="Browallia New" w:hAnsi="Browallia New" w:cs="Browallia New"/>
                <w:sz w:val="32"/>
                <w:szCs w:val="32"/>
              </w:rPr>
              <w:t xml:space="preserve">SA II </w:t>
            </w:r>
            <w:r w:rsidRPr="001524D3">
              <w:rPr>
                <w:rFonts w:ascii="Browallia New" w:hAnsi="Browallia New" w:cs="Browallia New" w:hint="cs"/>
                <w:sz w:val="32"/>
                <w:szCs w:val="32"/>
                <w:cs/>
              </w:rPr>
              <w:t>ระบบงานสำคัญของโรงพยาบาล)</w:t>
            </w:r>
          </w:p>
          <w:p w14:paraId="5C75FCD8" w14:textId="77777777" w:rsidR="00880073" w:rsidRDefault="00880073" w:rsidP="001524D3">
            <w:pPr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3571C79B" w14:textId="77777777" w:rsidR="00880073" w:rsidRPr="001524D3" w:rsidRDefault="00880073" w:rsidP="001524D3">
            <w:pPr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690356AE" w14:textId="67850531" w:rsidR="00880073" w:rsidRPr="00FC6CBC" w:rsidRDefault="008E00D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FC6CBC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lastRenderedPageBreak/>
              <w:t>ตค.65-กย.65</w:t>
            </w:r>
          </w:p>
        </w:tc>
        <w:tc>
          <w:tcPr>
            <w:tcW w:w="1167" w:type="dxa"/>
          </w:tcPr>
          <w:p w14:paraId="7458BA8E" w14:textId="77777777" w:rsidR="00880073" w:rsidRPr="00FC6CBC" w:rsidRDefault="008E00DC" w:rsidP="008E00DC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FC6CBC">
              <w:rPr>
                <w:rFonts w:ascii="Browallia New" w:hAnsi="Browallia New" w:cs="Browallia New"/>
                <w:color w:val="FF0000"/>
                <w:sz w:val="32"/>
                <w:szCs w:val="32"/>
              </w:rPr>
              <w:t>Lead team</w:t>
            </w:r>
          </w:p>
          <w:p w14:paraId="2C8CBE7F" w14:textId="77777777" w:rsidR="00FC6CBC" w:rsidRPr="00FC6CBC" w:rsidRDefault="00FC6CBC" w:rsidP="008E00DC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52A439A4" w14:textId="77777777" w:rsidR="00FC6CBC" w:rsidRPr="00FC6CBC" w:rsidRDefault="00FC6CBC" w:rsidP="008E00DC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31CEA7AB" w14:textId="77777777" w:rsidR="00FC6CBC" w:rsidRPr="00FC6CBC" w:rsidRDefault="00FC6CBC" w:rsidP="008E00DC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7207418C" w14:textId="77777777" w:rsidR="00FC6CBC" w:rsidRPr="00FC6CBC" w:rsidRDefault="00FC6CBC" w:rsidP="008E00DC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644704E6" w14:textId="77777777" w:rsidR="00FC6CBC" w:rsidRPr="00FC6CBC" w:rsidRDefault="00FC6CBC" w:rsidP="008E00DC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29898886" w14:textId="77777777" w:rsidR="00FC6CBC" w:rsidRPr="00FC6CBC" w:rsidRDefault="00FC6CBC" w:rsidP="008E00DC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77FFDBC9" w14:textId="77777777" w:rsidR="00FC6CBC" w:rsidRPr="00FC6CBC" w:rsidRDefault="00FC6CBC" w:rsidP="008E00DC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62DA27CB" w14:textId="77777777" w:rsidR="00FC6CBC" w:rsidRPr="00FC6CBC" w:rsidRDefault="00FC6CBC" w:rsidP="008E00DC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2DADFF53" w14:textId="77777777" w:rsidR="00FC6CBC" w:rsidRPr="00FC6CBC" w:rsidRDefault="00FC6CBC" w:rsidP="008E00DC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48497BBF" w14:textId="77777777" w:rsidR="00FC6CBC" w:rsidRPr="00FC6CBC" w:rsidRDefault="00FC6CBC" w:rsidP="008E00DC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688BA002" w14:textId="77777777" w:rsidR="00FC6CBC" w:rsidRPr="00FC6CBC" w:rsidRDefault="00FC6CBC" w:rsidP="008E00DC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6DB8558F" w14:textId="77777777" w:rsidR="00FC6CBC" w:rsidRPr="00FC6CBC" w:rsidRDefault="00FC6CBC" w:rsidP="008E00DC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40213517" w14:textId="33604490" w:rsidR="00FC6CBC" w:rsidRPr="00FC6CBC" w:rsidRDefault="00FC6CBC" w:rsidP="008E00DC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</w:tc>
        <w:tc>
          <w:tcPr>
            <w:tcW w:w="1537" w:type="dxa"/>
          </w:tcPr>
          <w:p w14:paraId="6D82CC1C" w14:textId="77777777" w:rsidR="00880073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FC6CBC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lastRenderedPageBreak/>
              <w:t>-</w:t>
            </w:r>
            <w:r w:rsidRPr="00FC6CBC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ประชุมคณะกรรมการบริหาร</w:t>
            </w:r>
            <w:r w:rsidRPr="00FC6CBC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 xml:space="preserve"> </w:t>
            </w:r>
            <w:r w:rsidRPr="00FC6CBC">
              <w:rPr>
                <w:rFonts w:ascii="Browallia New" w:hAnsi="Browallia New" w:cs="Browallia New"/>
                <w:color w:val="FF0000"/>
                <w:sz w:val="32"/>
                <w:szCs w:val="32"/>
              </w:rPr>
              <w:t xml:space="preserve">2 </w:t>
            </w:r>
            <w:r w:rsidRPr="00FC6CBC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ครั้งต่อเดือน</w:t>
            </w:r>
          </w:p>
          <w:p w14:paraId="255CFC15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FC6CBC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-</w:t>
            </w:r>
            <w:r w:rsidRPr="00FC6CBC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ประชุมหัวหน้าตึก</w:t>
            </w:r>
          </w:p>
          <w:p w14:paraId="37C06332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FC6CBC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 xml:space="preserve">-ประชุม </w:t>
            </w:r>
            <w:r w:rsidRPr="00FC6CBC">
              <w:rPr>
                <w:rFonts w:ascii="Browallia New" w:hAnsi="Browallia New" w:cs="Browallia New"/>
                <w:color w:val="FF0000"/>
                <w:sz w:val="32"/>
                <w:szCs w:val="32"/>
              </w:rPr>
              <w:t>lead</w:t>
            </w:r>
          </w:p>
          <w:p w14:paraId="1F7DEF61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044885A5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2A7A6439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6D9807F7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68035ED9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05324C04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51379788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491123AC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FC6CBC">
              <w:rPr>
                <w:rFonts w:ascii="Browallia New" w:hAnsi="Browallia New" w:cs="Browallia New"/>
                <w:color w:val="FF0000"/>
                <w:sz w:val="32"/>
                <w:szCs w:val="32"/>
              </w:rPr>
              <w:t>-</w:t>
            </w:r>
            <w:r w:rsidRPr="00FC6CBC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 xml:space="preserve">ข้อมูล </w:t>
            </w:r>
            <w:r w:rsidRPr="00FC6CBC">
              <w:rPr>
                <w:rFonts w:ascii="Browallia New" w:hAnsi="Browallia New" w:cs="Browallia New"/>
                <w:color w:val="FF0000"/>
                <w:sz w:val="32"/>
                <w:szCs w:val="32"/>
              </w:rPr>
              <w:t xml:space="preserve">Online </w:t>
            </w:r>
            <w:r w:rsidRPr="00FC6CBC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ผ่านโปรแกรม</w:t>
            </w:r>
            <w:r w:rsidRPr="00FC6CBC">
              <w:rPr>
                <w:rFonts w:ascii="Browallia New" w:hAnsi="Browallia New" w:cs="Browallia New"/>
                <w:color w:val="FF0000"/>
                <w:sz w:val="32"/>
                <w:szCs w:val="32"/>
              </w:rPr>
              <w:t xml:space="preserve"> BI</w:t>
            </w:r>
          </w:p>
          <w:p w14:paraId="579B5C5F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1B4FEF06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39A63ED8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36447D15" w14:textId="47CD5E02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FC6CBC">
              <w:rPr>
                <w:rFonts w:ascii="Browallia New" w:hAnsi="Browallia New" w:cs="Browallia New"/>
                <w:color w:val="FF0000"/>
                <w:sz w:val="32"/>
                <w:szCs w:val="32"/>
              </w:rPr>
              <w:t>-</w:t>
            </w:r>
            <w:r w:rsidRPr="00FC6CBC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จำนวนบุคลากรเข้าอบรม</w:t>
            </w:r>
          </w:p>
          <w:p w14:paraId="2C9C59FB" w14:textId="0534B134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517EC226" w14:textId="06EB16BB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03D3BF22" w14:textId="6D581B7E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6823AE0D" w14:textId="3BD91D89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134EF16E" w14:textId="5690C893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0B6B9169" w14:textId="38B63319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40D32AA3" w14:textId="00177FEB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2092FF8A" w14:textId="42620835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45E1ADC6" w14:textId="7DD45A92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56A3847B" w14:textId="5A1E3CD2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551031D5" w14:textId="6954A7A5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545B9BFB" w14:textId="77777777" w:rsidR="00B7322D" w:rsidRDefault="00B7322D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7F9FF02F" w14:textId="77777777" w:rsidR="00B7322D" w:rsidRDefault="00B7322D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FF0000"/>
                <w:sz w:val="32"/>
                <w:szCs w:val="32"/>
              </w:rPr>
              <w:t xml:space="preserve">PCT </w:t>
            </w:r>
            <w:r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ทุกทีม</w:t>
            </w:r>
            <w:r>
              <w:rPr>
                <w:rFonts w:ascii="Browallia New" w:hAnsi="Browallia New" w:cs="Browallia New"/>
                <w:color w:val="FF0000"/>
                <w:sz w:val="32"/>
                <w:szCs w:val="32"/>
              </w:rPr>
              <w:t xml:space="preserve"> </w:t>
            </w:r>
          </w:p>
          <w:p w14:paraId="4A7970C2" w14:textId="4909FD30" w:rsidR="00FC6CBC" w:rsidRPr="00FC6CBC" w:rsidRDefault="00B7322D" w:rsidP="008C0BE2">
            <w:pPr>
              <w:pStyle w:val="Default"/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มี</w:t>
            </w:r>
            <w:r w:rsidR="00FC6CBC" w:rsidRPr="00FC6CBC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แพทย์</w:t>
            </w:r>
            <w:r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เป็นประธาน</w:t>
            </w:r>
            <w:r w:rsidR="00FC6CBC" w:rsidRPr="00FC6CBC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และพยาบาล</w:t>
            </w:r>
            <w:r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เป็นเลขา</w:t>
            </w:r>
            <w:r>
              <w:rPr>
                <w:rFonts w:ascii="Browallia New" w:hAnsi="Browallia New" w:cs="Browallia New"/>
                <w:color w:val="FF0000"/>
                <w:sz w:val="32"/>
                <w:szCs w:val="32"/>
              </w:rPr>
              <w:t xml:space="preserve"> (8 </w:t>
            </w:r>
            <w:r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ทีม)</w:t>
            </w:r>
          </w:p>
          <w:p w14:paraId="54FE9210" w14:textId="455057C8" w:rsidR="00FC6CBC" w:rsidRPr="00FC6CBC" w:rsidRDefault="00FC6CBC" w:rsidP="008C0BE2">
            <w:pPr>
              <w:pStyle w:val="Default"/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6227920" w14:textId="77777777" w:rsidR="00880073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FC6CBC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lastRenderedPageBreak/>
              <w:t>- 12 ครั้ง</w:t>
            </w:r>
          </w:p>
          <w:p w14:paraId="4797397E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0D9444D5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741B7CBF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1A2E8C25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FC6CBC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- 12 ครั้ง</w:t>
            </w:r>
          </w:p>
          <w:p w14:paraId="08595F1D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18078D42" w14:textId="77777777" w:rsidR="00FC6CBC" w:rsidRPr="00FC6CBC" w:rsidRDefault="00FC6CBC" w:rsidP="00FC6CBC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FC6CBC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- 12 ครั้ง</w:t>
            </w:r>
          </w:p>
          <w:p w14:paraId="44FF9193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2F422229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0CE14BF5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398194CD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2FF8BCF5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67F9A3E6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112E3F66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28B3E4CF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FC6CBC">
              <w:rPr>
                <w:rFonts w:ascii="Browallia New" w:hAnsi="Browallia New" w:cs="Browallia New"/>
                <w:color w:val="FF0000"/>
                <w:sz w:val="32"/>
                <w:szCs w:val="32"/>
              </w:rPr>
              <w:t>-</w:t>
            </w:r>
            <w:r w:rsidRPr="00FC6CBC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มีการรายงาน</w:t>
            </w:r>
            <w:r w:rsidRPr="00FC6CBC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 xml:space="preserve">ข้อมูล </w:t>
            </w:r>
            <w:r w:rsidRPr="00FC6CBC">
              <w:rPr>
                <w:rFonts w:ascii="Browallia New" w:hAnsi="Browallia New" w:cs="Browallia New"/>
                <w:color w:val="FF0000"/>
                <w:sz w:val="32"/>
                <w:szCs w:val="32"/>
              </w:rPr>
              <w:t xml:space="preserve">KPI </w:t>
            </w:r>
            <w:r w:rsidRPr="00FC6CBC">
              <w:rPr>
                <w:rFonts w:ascii="Browallia New" w:hAnsi="Browallia New" w:cs="Browallia New"/>
                <w:color w:val="FF0000"/>
                <w:sz w:val="32"/>
                <w:szCs w:val="32"/>
              </w:rPr>
              <w:t xml:space="preserve">Online </w:t>
            </w:r>
            <w:r w:rsidRPr="00FC6CBC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ผ่านโปรแกรม</w:t>
            </w:r>
            <w:r w:rsidRPr="00FC6CBC">
              <w:rPr>
                <w:rFonts w:ascii="Browallia New" w:hAnsi="Browallia New" w:cs="Browallia New"/>
                <w:color w:val="FF0000"/>
                <w:sz w:val="32"/>
                <w:szCs w:val="32"/>
              </w:rPr>
              <w:t xml:space="preserve"> BI</w:t>
            </w:r>
          </w:p>
          <w:p w14:paraId="5CBBC30A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7B6189F6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38276949" w14:textId="01950965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FC6CBC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-ส่งอบรม</w:t>
            </w:r>
          </w:p>
          <w:p w14:paraId="7DFB7E54" w14:textId="1B43D3B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FC6CBC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1.ผบต</w:t>
            </w:r>
            <w:r w:rsidRPr="00FC6CBC">
              <w:rPr>
                <w:rFonts w:ascii="Browallia New" w:hAnsi="Browallia New" w:cs="Browallia New"/>
                <w:color w:val="FF0000"/>
                <w:sz w:val="32"/>
                <w:szCs w:val="32"/>
              </w:rPr>
              <w:t>.</w:t>
            </w:r>
          </w:p>
          <w:p w14:paraId="41E75E58" w14:textId="576365C3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FC6CBC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2.ผบก</w:t>
            </w:r>
            <w:r w:rsidRPr="00FC6CBC">
              <w:rPr>
                <w:rFonts w:ascii="Browallia New" w:hAnsi="Browallia New" w:cs="Browallia New"/>
                <w:color w:val="FF0000"/>
                <w:sz w:val="32"/>
                <w:szCs w:val="32"/>
              </w:rPr>
              <w:t>.</w:t>
            </w:r>
          </w:p>
          <w:p w14:paraId="128BD313" w14:textId="77777777" w:rsidR="00FC6CBC" w:rsidRPr="00FC6CBC" w:rsidRDefault="00FC6CBC" w:rsidP="008C0BE2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FC6CBC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3.นบส.</w:t>
            </w:r>
          </w:p>
          <w:p w14:paraId="4775CC17" w14:textId="77777777" w:rsidR="00FC6CBC" w:rsidRPr="00FC6CBC" w:rsidRDefault="00FC6CBC" w:rsidP="00FC6CBC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FC6CBC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4.แพทย์</w:t>
            </w:r>
            <w:r w:rsidRPr="00FC6CBC">
              <w:rPr>
                <w:rFonts w:ascii="Browallia New" w:hAnsi="Browallia New" w:cs="Browallia New"/>
                <w:color w:val="FF0000"/>
                <w:sz w:val="32"/>
                <w:szCs w:val="32"/>
              </w:rPr>
              <w:t>/</w:t>
            </w:r>
            <w:r w:rsidRPr="00FC6CBC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พยาบาลเฉพาะทาง</w:t>
            </w:r>
          </w:p>
          <w:p w14:paraId="2540F6BB" w14:textId="77777777" w:rsidR="00FC6CBC" w:rsidRPr="00FC6CBC" w:rsidRDefault="00FC6CBC" w:rsidP="00FC6CBC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46CB887C" w14:textId="77777777" w:rsidR="00FC6CBC" w:rsidRPr="00FC6CBC" w:rsidRDefault="00FC6CBC" w:rsidP="00FC6CBC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71E70B57" w14:textId="77777777" w:rsidR="00FC6CBC" w:rsidRPr="00FC6CBC" w:rsidRDefault="00FC6CBC" w:rsidP="00FC6CBC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05AC13E7" w14:textId="77777777" w:rsidR="00FC6CBC" w:rsidRPr="00FC6CBC" w:rsidRDefault="00FC6CBC" w:rsidP="00FC6CBC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29FEC8B0" w14:textId="77777777" w:rsidR="00FC6CBC" w:rsidRPr="00FC6CBC" w:rsidRDefault="00FC6CBC" w:rsidP="00FC6CBC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12C7A12C" w14:textId="77777777" w:rsidR="00FC6CBC" w:rsidRPr="00FC6CBC" w:rsidRDefault="00FC6CBC" w:rsidP="00FC6CBC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0C591A00" w14:textId="77777777" w:rsidR="00FC6CBC" w:rsidRPr="00FC6CBC" w:rsidRDefault="00FC6CBC" w:rsidP="00FC6CBC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34470A88" w14:textId="77777777" w:rsidR="00FC6CBC" w:rsidRPr="00FC6CBC" w:rsidRDefault="00FC6CBC" w:rsidP="00FC6CBC">
            <w:pPr>
              <w:pStyle w:val="Defaul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  <w:p w14:paraId="4536606E" w14:textId="0CDF0DAC" w:rsidR="00FC6CBC" w:rsidRPr="00FC6CBC" w:rsidRDefault="00D81760" w:rsidP="00D81760">
            <w:pPr>
              <w:pStyle w:val="Default"/>
              <w:jc w:val="center"/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8 ทีม</w:t>
            </w:r>
          </w:p>
        </w:tc>
      </w:tr>
      <w:tr w:rsidR="00880073" w:rsidRPr="000E2F23" w14:paraId="7D3C19BA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FBD4B4" w:themeFill="accent6" w:themeFillTint="66"/>
          </w:tcPr>
          <w:p w14:paraId="6C0B6AC1" w14:textId="77777777" w:rsidR="00880073" w:rsidRPr="00694CA0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2F326E">
              <w:rPr>
                <w:rFonts w:ascii="Browallia New" w:hAnsi="Browallia New" w:cs="Browallia New"/>
                <w:b/>
                <w:bCs/>
                <w:sz w:val="32"/>
                <w:szCs w:val="32"/>
                <w:highlight w:val="yellow"/>
              </w:rPr>
              <w:lastRenderedPageBreak/>
              <w:t xml:space="preserve">I-2 </w:t>
            </w:r>
            <w:r w:rsidRPr="002F326E">
              <w:rPr>
                <w:rFonts w:ascii="Browallia New" w:hAnsi="Browallia New" w:cs="Browallia New" w:hint="cs"/>
                <w:b/>
                <w:bCs/>
                <w:sz w:val="32"/>
                <w:szCs w:val="32"/>
                <w:highlight w:val="yellow"/>
                <w:cs/>
              </w:rPr>
              <w:t>กลยุทธ์</w:t>
            </w:r>
          </w:p>
        </w:tc>
        <w:tc>
          <w:tcPr>
            <w:tcW w:w="1301" w:type="dxa"/>
            <w:shd w:val="clear" w:color="auto" w:fill="FBD4B4" w:themeFill="accent6" w:themeFillTint="66"/>
          </w:tcPr>
          <w:p w14:paraId="0D0B6182" w14:textId="77777777" w:rsidR="00880073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167" w:type="dxa"/>
            <w:shd w:val="clear" w:color="auto" w:fill="FBD4B4" w:themeFill="accent6" w:themeFillTint="66"/>
          </w:tcPr>
          <w:p w14:paraId="08A86137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FBD4B4" w:themeFill="accent6" w:themeFillTint="66"/>
          </w:tcPr>
          <w:p w14:paraId="3EA63C2B" w14:textId="77777777" w:rsidR="00880073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FBD4B4" w:themeFill="accent6" w:themeFillTint="66"/>
          </w:tcPr>
          <w:p w14:paraId="0A5F1883" w14:textId="77777777" w:rsidR="00880073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880073" w:rsidRPr="000E2F23" w14:paraId="31CCB024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05B3E0FF" w14:textId="77777777" w:rsidR="00880073" w:rsidRPr="00694CA0" w:rsidRDefault="00880073" w:rsidP="00CA0B30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7. 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กระบวนการจัดท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กลยุทธ์และการวิเคราะห์ข้อมูล [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I-2.1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ก(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1)(2)(3)(4)(5)]</w:t>
            </w:r>
          </w:p>
        </w:tc>
        <w:tc>
          <w:tcPr>
            <w:tcW w:w="8141" w:type="dxa"/>
            <w:vMerge w:val="restart"/>
            <w:shd w:val="clear" w:color="auto" w:fill="auto"/>
          </w:tcPr>
          <w:p w14:paraId="60CB43D1" w14:textId="77777777" w:rsidR="00880073" w:rsidRPr="007F7FB6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7F7FB6"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ข้</w:t>
            </w:r>
            <w:r w:rsidRPr="007F7FB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อเสนอแนะ (</w:t>
            </w:r>
            <w:r w:rsidRPr="007F7FB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Recommendation)</w:t>
            </w:r>
          </w:p>
          <w:p w14:paraId="70F59711" w14:textId="77777777" w:rsidR="00880073" w:rsidRPr="004575CE" w:rsidRDefault="00880073" w:rsidP="004575CE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4575CE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1. </w:t>
            </w:r>
            <w:r w:rsidRPr="004575C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ควรทบทวนวัตถุประสงค์เชิงกลยุทธ์ให้สอด คล้องกับ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ความท้าทายที่ส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5C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 (เช่น ความแออัด การขาดแคลน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5C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ลังคน สถานการณ์การแพร่ระบาดโรค </w:t>
            </w:r>
            <w:r w:rsidRPr="004575CE">
              <w:rPr>
                <w:rFonts w:ascii="Browallia New" w:hAnsi="Browallia New" w:cs="Browallia New"/>
                <w:color w:val="auto"/>
                <w:sz w:val="32"/>
                <w:szCs w:val="32"/>
              </w:rPr>
              <w:t>COVID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-</w:t>
            </w:r>
            <w:r w:rsidRPr="004575CE">
              <w:rPr>
                <w:rFonts w:ascii="Browallia New" w:hAnsi="Browallia New" w:cs="Browallia New"/>
                <w:color w:val="auto"/>
                <w:sz w:val="32"/>
                <w:szCs w:val="32"/>
              </w:rPr>
              <w:t>19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4575C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เป็นต้น) ครอบคลุมความปลอดภัย การพัฒนาศักยภาพเครือข่าย การสร้างเสริมสุขภาพ รวมทั้ง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5C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หนดแผน ปฏิบัติการ ตัวชี้วัด เป้าหมายและกรอบเวลาที่ชัดเจน</w:t>
            </w:r>
          </w:p>
          <w:p w14:paraId="18B167D5" w14:textId="77777777" w:rsidR="00880073" w:rsidRDefault="00880073" w:rsidP="00096D46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4575CE">
              <w:rPr>
                <w:rFonts w:ascii="Browallia New" w:hAnsi="Browallia New" w:cs="Browallia New"/>
                <w:color w:val="auto"/>
                <w:sz w:val="32"/>
                <w:szCs w:val="32"/>
              </w:rPr>
              <w:lastRenderedPageBreak/>
              <w:t xml:space="preserve">2.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ทีมน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5C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ควรติดตามความก้าวหน้าของแผนยุทธศาสตร์อย่างต่อเนื่อง เช่น สถานการณ์การระบาดของ </w:t>
            </w:r>
            <w:r w:rsidRPr="004575CE">
              <w:rPr>
                <w:rFonts w:ascii="Browallia New" w:hAnsi="Browallia New" w:cs="Browallia New"/>
                <w:color w:val="auto"/>
                <w:sz w:val="32"/>
                <w:szCs w:val="32"/>
              </w:rPr>
              <w:t>COVID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-</w:t>
            </w:r>
            <w:r w:rsidRPr="004575CE">
              <w:rPr>
                <w:rFonts w:ascii="Browallia New" w:hAnsi="Browallia New" w:cs="Browallia New"/>
                <w:color w:val="auto"/>
                <w:sz w:val="32"/>
                <w:szCs w:val="32"/>
              </w:rPr>
              <w:t>19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5C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ให้เกิดปัจจัยภายในและภายนอกที่เปลี่ยนแปลง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ทีมน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5C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เอาปัจจัยเหล่านี้มาวิเคราะห์อย่างรอบด้าน ดูผลกระทบต่อแผนยุทธศาสตร์เดิมที่ตั้งไว้ เพื่อปรับแผน</w:t>
            </w:r>
            <w:r w:rsidRPr="00096D4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ยุทธศาสตร์ให้เหมาะสมกับสถานการณ์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COVID-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19</w:t>
            </w:r>
            <w:r w:rsidRPr="00096D4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ที่เปลี่ยนแปลง เช่น แผนยุทธศาสตร์บางแผนที่ต้องเร่ง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ด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96D4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เนินการ แผนยุทธศาสตร์บางแผนที่ต้องชะลอ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096D4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รวมทั้งควรทบทวนและปรับแผนปฏิบัติการและการจัดสรรทรัพยากรที่เหมาะสมกับสถานการณ์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096D46">
              <w:rPr>
                <w:rFonts w:ascii="Browallia New" w:hAnsi="Browallia New" w:cs="Browallia New"/>
                <w:color w:val="auto"/>
                <w:sz w:val="32"/>
                <w:szCs w:val="32"/>
              </w:rPr>
              <w:t>pandemic, post covid recovery phase</w:t>
            </w:r>
          </w:p>
          <w:p w14:paraId="68E90535" w14:textId="77777777" w:rsidR="00880073" w:rsidRDefault="00880073" w:rsidP="00096D46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  <w:p w14:paraId="4E79B040" w14:textId="77777777" w:rsidR="00880073" w:rsidRDefault="00880073" w:rsidP="00096D46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  <w:p w14:paraId="2D6B539A" w14:textId="77777777" w:rsidR="00880073" w:rsidRPr="00096D46" w:rsidRDefault="00880073" w:rsidP="00096D46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0973184F" w14:textId="77777777" w:rsidR="00880073" w:rsidRPr="007F7FB6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1F784E9E" w14:textId="77777777" w:rsidR="00880073" w:rsidRPr="0098695F" w:rsidRDefault="00880073" w:rsidP="0098695F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</w:pPr>
            <w:r w:rsidRPr="0098695F">
              <w:rPr>
                <w:rFonts w:ascii="Browallia New" w:hAnsi="Browallia New" w:cs="Browallia New" w:hint="cs"/>
                <w:color w:val="auto"/>
                <w:sz w:val="28"/>
                <w:szCs w:val="28"/>
                <w:cs/>
              </w:rPr>
              <w:t>คกก.บริหารและแผนยุทธศาสตร์</w:t>
            </w:r>
          </w:p>
        </w:tc>
        <w:tc>
          <w:tcPr>
            <w:tcW w:w="1537" w:type="dxa"/>
          </w:tcPr>
          <w:p w14:paraId="656CB48D" w14:textId="77777777" w:rsidR="00880073" w:rsidRPr="007F7FB6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1657650F" w14:textId="77777777" w:rsidR="00880073" w:rsidRPr="007F7FB6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4E840292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148E17B1" w14:textId="77777777" w:rsidR="00880073" w:rsidRPr="00694CA0" w:rsidRDefault="00880073" w:rsidP="00CA0B30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8. 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วัตถุประสงค์เชิงกลยุทธ์ที่ตอบสนองความท้าทาย ครอบคลุมคุณภาพ ความ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lastRenderedPageBreak/>
              <w:t>ปลอดภัย การสร้างเสริมสุขภาพ [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I-2.1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ข(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1)(2)(3)]</w:t>
            </w:r>
          </w:p>
        </w:tc>
        <w:tc>
          <w:tcPr>
            <w:tcW w:w="8141" w:type="dxa"/>
            <w:vMerge/>
            <w:shd w:val="clear" w:color="auto" w:fill="auto"/>
          </w:tcPr>
          <w:p w14:paraId="2A2FA723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012BA849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02E39F56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71645D2A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256FF11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78490F58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39637B3F" w14:textId="77777777" w:rsidR="00880073" w:rsidRPr="00694CA0" w:rsidRDefault="00880073" w:rsidP="00CA0B30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9. 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การจัดท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แผนปฏิบัติการ การถ่ายทอดสู่การปฏิบัติ และการจัดสรรทรัพยากร [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I-2.2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(1)(2)(3)(4)]</w:t>
            </w:r>
          </w:p>
        </w:tc>
        <w:tc>
          <w:tcPr>
            <w:tcW w:w="8141" w:type="dxa"/>
            <w:vMerge/>
            <w:shd w:val="clear" w:color="auto" w:fill="auto"/>
          </w:tcPr>
          <w:p w14:paraId="387C026B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0875973E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2237ED3B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694C3C1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4269C5B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4F5DB829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25DE9D54" w14:textId="77777777" w:rsidR="00880073" w:rsidRPr="00694CA0" w:rsidRDefault="00880073" w:rsidP="00CA0B30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10. 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การก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หนดตัวชี้วัดและใช้ในการติดตามความก้าวหน้า [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I-2.2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ก(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5), </w:t>
            </w:r>
            <w:r w:rsidRPr="00CA0B30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ข]</w:t>
            </w:r>
          </w:p>
        </w:tc>
        <w:tc>
          <w:tcPr>
            <w:tcW w:w="8141" w:type="dxa"/>
            <w:vMerge/>
            <w:shd w:val="clear" w:color="auto" w:fill="auto"/>
          </w:tcPr>
          <w:p w14:paraId="68466AD1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707CC2D1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7D4AC588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888EB1E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77B0A959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0F2134B5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596EEE69" w14:textId="77777777" w:rsidR="00880073" w:rsidRPr="000E2F23" w:rsidRDefault="00880073" w:rsidP="007C5193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0FBD131B" w14:textId="77777777" w:rsidR="00880073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6392A7EE" w14:textId="77777777" w:rsidR="00880073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0C414D5A" w14:textId="77777777" w:rsidR="00880073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40411AC9" w14:textId="77777777" w:rsidR="00880073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1CAD677D" w14:textId="77777777" w:rsidR="00880073" w:rsidRDefault="00880073" w:rsidP="007C5193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4367F16A" w14:textId="77777777" w:rsidR="00880073" w:rsidRPr="0098695F" w:rsidRDefault="00880073" w:rsidP="007C519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05A54288" w14:textId="77777777" w:rsidR="00880073" w:rsidRDefault="00880073" w:rsidP="007C5193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FF618C6" w14:textId="77777777" w:rsidR="00880073" w:rsidRDefault="00880073" w:rsidP="007C5193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0ECC4DCC" w14:textId="77777777" w:rsidTr="00880073">
        <w:trPr>
          <w:jc w:val="center"/>
        </w:trPr>
        <w:tc>
          <w:tcPr>
            <w:tcW w:w="10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7EFAFE4" w14:textId="77777777" w:rsidR="00880073" w:rsidRPr="00694CA0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I-3 </w:t>
            </w: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ผู้ป่วย / ผู้รับผลงาน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13B70C8" w14:textId="77777777" w:rsidR="00880073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0626FEA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B6C33E2" w14:textId="77777777" w:rsidR="00880073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10F30B5" w14:textId="77777777" w:rsidR="00880073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</w:tr>
      <w:tr w:rsidR="00880073" w:rsidRPr="000E2F23" w14:paraId="04E86607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4ED14DDF" w14:textId="77777777" w:rsidR="00880073" w:rsidRPr="004574FD" w:rsidRDefault="00880073" w:rsidP="004574FD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lastRenderedPageBreak/>
              <w:t>11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การรับฟัง/เรียนรู้ความต้องการและความคาดหวังของผู้รับบริการแต่ละกลุ่ม [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I-3.1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ก(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1)(2)]</w:t>
            </w:r>
          </w:p>
        </w:tc>
        <w:tc>
          <w:tcPr>
            <w:tcW w:w="8141" w:type="dxa"/>
            <w:vMerge w:val="restart"/>
            <w:shd w:val="clear" w:color="auto" w:fill="auto"/>
          </w:tcPr>
          <w:p w14:paraId="4EA537C8" w14:textId="77777777" w:rsidR="00880073" w:rsidRPr="004574FD" w:rsidRDefault="00880073" w:rsidP="004574FD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4574FD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</w:t>
            </w:r>
            <w:r w:rsidRPr="004574FD"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แนะน</w:t>
            </w:r>
            <w:r w:rsidRPr="004574FD"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 xml:space="preserve"> (</w:t>
            </w:r>
            <w:r w:rsidRPr="004574FD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14:paraId="3359D058" w14:textId="77777777" w:rsidR="00880073" w:rsidRPr="000E2F23" w:rsidRDefault="00880073" w:rsidP="004574FD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ควรส่งเสริมการรั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บฟังเสียงจากกลุ่มผู้ป่วยกลุ่มส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คัญของโรงพยาบาล ได้แก่ ผู้ป่วย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COVID-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19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รวมทั้งผู้ป่วย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คัญกลุ่มเดิมของโรงพยาบาลที่อาจมีความต้องการเปลี่ยนไปจากเดิม เช่น ผู้ป่วยฉุกเฉิน แรงงานในโรงงาน เพื่อ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มาปรับปรุงบริการให้เหมาะสม ครอบคลุมทั้งในโรงพยาบาล เชื่อมโยงเครือข่าย เป็นต้น</w:t>
            </w:r>
          </w:p>
        </w:tc>
        <w:tc>
          <w:tcPr>
            <w:tcW w:w="1301" w:type="dxa"/>
          </w:tcPr>
          <w:p w14:paraId="179A8DE6" w14:textId="77777777" w:rsidR="00880073" w:rsidRPr="004574FD" w:rsidRDefault="00880073" w:rsidP="004574FD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1F426070" w14:textId="77777777" w:rsidR="00880073" w:rsidRPr="0098695F" w:rsidRDefault="00880073" w:rsidP="0098695F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98695F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ทีม </w:t>
            </w:r>
            <w:r w:rsidRPr="0098695F">
              <w:rPr>
                <w:rFonts w:ascii="Browallia New" w:hAnsi="Browallia New" w:cs="Browallia New"/>
                <w:color w:val="auto"/>
                <w:sz w:val="32"/>
                <w:szCs w:val="32"/>
              </w:rPr>
              <w:t>PCF</w:t>
            </w:r>
          </w:p>
        </w:tc>
        <w:tc>
          <w:tcPr>
            <w:tcW w:w="1537" w:type="dxa"/>
          </w:tcPr>
          <w:p w14:paraId="507A5EC9" w14:textId="77777777" w:rsidR="00880073" w:rsidRPr="004574FD" w:rsidRDefault="00880073" w:rsidP="004574FD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01932468" w14:textId="77777777" w:rsidR="00880073" w:rsidRPr="004574FD" w:rsidRDefault="00880073" w:rsidP="004574FD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670C411C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629ECF84" w14:textId="77777777" w:rsidR="00880073" w:rsidRPr="004574FD" w:rsidRDefault="00880073" w:rsidP="004574FD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12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การประเมินความพึงพอใจและความผูกพัน</w:t>
            </w:r>
          </w:p>
          <w:p w14:paraId="018BF067" w14:textId="77777777" w:rsidR="00880073" w:rsidRPr="00694CA0" w:rsidRDefault="00880073" w:rsidP="004574FD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[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)]</w:t>
            </w:r>
          </w:p>
        </w:tc>
        <w:tc>
          <w:tcPr>
            <w:tcW w:w="8141" w:type="dxa"/>
            <w:vMerge/>
            <w:shd w:val="clear" w:color="auto" w:fill="auto"/>
          </w:tcPr>
          <w:p w14:paraId="709253CA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38A56B50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3D12B5E7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11D93098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429EA3E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3FB4E5AD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5C2AC149" w14:textId="77777777" w:rsidR="00880073" w:rsidRPr="004574FD" w:rsidRDefault="00880073" w:rsidP="004574FD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13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การใช้ข้อมูลเพื่อก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หนดบริการและการ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อ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นวยความสะดวก [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I-3.2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ก(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1)(2)(3)]</w:t>
            </w:r>
          </w:p>
        </w:tc>
        <w:tc>
          <w:tcPr>
            <w:tcW w:w="8141" w:type="dxa"/>
            <w:vMerge/>
            <w:shd w:val="clear" w:color="auto" w:fill="auto"/>
          </w:tcPr>
          <w:p w14:paraId="6F45FFDC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6B757BCD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151B626F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69BF2A5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7B8983B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25925306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19DBFA50" w14:textId="77777777" w:rsidR="00880073" w:rsidRPr="004574FD" w:rsidRDefault="00880073" w:rsidP="004574FD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14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การสร้างความสัมพันธ์และจัดการค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ร้องเรียน</w:t>
            </w:r>
          </w:p>
          <w:p w14:paraId="271E8816" w14:textId="77777777" w:rsidR="00880073" w:rsidRPr="00694CA0" w:rsidRDefault="00880073" w:rsidP="004574FD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[I-3.2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ข(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1)(2)]</w:t>
            </w:r>
          </w:p>
        </w:tc>
        <w:tc>
          <w:tcPr>
            <w:tcW w:w="8141" w:type="dxa"/>
            <w:vMerge/>
            <w:shd w:val="clear" w:color="auto" w:fill="auto"/>
          </w:tcPr>
          <w:p w14:paraId="5957703C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0A798923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738EC74C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4780A8AB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DD37DEA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1B329612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7987DEEC" w14:textId="77777777" w:rsidR="00880073" w:rsidRPr="00694CA0" w:rsidRDefault="00880073" w:rsidP="000F0E3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15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การคุ้มครองสิทธิผู้ป่วย [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]</w:t>
            </w:r>
          </w:p>
        </w:tc>
        <w:tc>
          <w:tcPr>
            <w:tcW w:w="8141" w:type="dxa"/>
            <w:vMerge/>
            <w:shd w:val="clear" w:color="auto" w:fill="auto"/>
          </w:tcPr>
          <w:p w14:paraId="6C800A74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071DF4C3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2343909E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720FC494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1F55108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3962213E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7EB3F52B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58D18182" w14:textId="77777777" w:rsidR="00880073" w:rsidRPr="00CC3A8B" w:rsidRDefault="00880073" w:rsidP="00CC3A8B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lastRenderedPageBreak/>
              <w:t>- ดำเนินการสำรวจความต้องการและความคาดหวังของผู้รับบริการในแต่กลุ่ม</w:t>
            </w:r>
          </w:p>
          <w:p w14:paraId="7862410C" w14:textId="77777777" w:rsidR="00880073" w:rsidRPr="00CC3A8B" w:rsidRDefault="00880073" w:rsidP="00CC3A8B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- นำข้อมูลที่ได้จากการสำรวจความต้องการความคาดหวังของผู้รับบริการมาทบทวนและพัฒนาการบริหาร งานด้านวิชาการ ด้านบริการ และด้านบริหารจัดการ การแพทย์รูปแบบใหม่ (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New Normal) 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ได้อย่างมีประสิทธิภาพและประสิทธิผล</w:t>
            </w:r>
          </w:p>
          <w:p w14:paraId="6C666DFB" w14:textId="77777777" w:rsidR="00880073" w:rsidRPr="00CC3A8B" w:rsidRDefault="00880073" w:rsidP="00CC3A8B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- ปรับระบบบริการที่เหมาะสมแก่ผู้ป่วย ให้มีความสะดวก รวดเร็ว ลดระยะเวลารอคอย</w:t>
            </w:r>
          </w:p>
          <w:p w14:paraId="30962381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0ADCE64E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CC3A8B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รายงานความก้าวหน้า</w:t>
            </w:r>
          </w:p>
          <w:p w14:paraId="577BFB07" w14:textId="77777777" w:rsidR="00880073" w:rsidRPr="00CC3A8B" w:rsidRDefault="00880073" w:rsidP="00CC3A8B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การปรับปรุงระบบบริการตามความต้องการและความคาดหวังของผู้รับบริการ </w:t>
            </w:r>
          </w:p>
          <w:p w14:paraId="4A5A1A54" w14:textId="77777777" w:rsidR="00880073" w:rsidRPr="00CC3A8B" w:rsidRDefault="00880073" w:rsidP="00CC3A8B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C344D5">
              <w:rPr>
                <w:rFonts w:ascii="Browallia New" w:hAnsi="Browallia New" w:cs="Browallia New"/>
                <w:color w:val="auto"/>
                <w:sz w:val="32"/>
                <w:szCs w:val="32"/>
              </w:rPr>
              <w:t>1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.ปรับบริการเพื่อตอบสนองสถานการณ์ระบาดโรค 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</w:rPr>
              <w:t>COVID-</w:t>
            </w:r>
            <w:r w:rsidRPr="00C344D5">
              <w:rPr>
                <w:rFonts w:ascii="Browallia New" w:hAnsi="Browallia New" w:cs="Browallia New"/>
                <w:color w:val="auto"/>
                <w:sz w:val="32"/>
                <w:szCs w:val="32"/>
              </w:rPr>
              <w:t>19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 และควบคุมการระบาดโรค 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</w:rPr>
              <w:t>COVID-</w:t>
            </w:r>
            <w:r w:rsidRPr="00C344D5">
              <w:rPr>
                <w:rFonts w:ascii="Browallia New" w:hAnsi="Browallia New" w:cs="Browallia New"/>
                <w:color w:val="auto"/>
                <w:sz w:val="32"/>
                <w:szCs w:val="32"/>
              </w:rPr>
              <w:t>19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 ดังนี้</w:t>
            </w:r>
          </w:p>
          <w:p w14:paraId="7DB0D9BC" w14:textId="77777777" w:rsidR="00880073" w:rsidRPr="00CC3A8B" w:rsidRDefault="00880073" w:rsidP="00CC3A8B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- ลดการติดต่อโรค 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</w:rPr>
              <w:t>COVID-</w:t>
            </w:r>
            <w:r w:rsidRPr="00C344D5">
              <w:rPr>
                <w:rFonts w:ascii="Browallia New" w:hAnsi="Browallia New" w:cs="Browallia New"/>
                <w:color w:val="auto"/>
                <w:sz w:val="32"/>
                <w:szCs w:val="32"/>
              </w:rPr>
              <w:t>19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และความกังวลผู้รับบริการโดยมีจัดระบบคัดกรองผู้ป่วยและญาติทุกคน ผู้ที่ไม่จำเป็นรอที่สถานที่จัดเตรียมไว้ กำหนดทางเดินภายในอาคารระหว่างอาคารเป็นช่องทางปิดเป็นระบบเดินทางเดียว ต้องเข้าทางจุดคัดกรองเท่านั้น เน้นมาตรการเว้นระยะห่างทุกจุดบริการ </w:t>
            </w:r>
          </w:p>
          <w:p w14:paraId="049DFD9B" w14:textId="77777777" w:rsidR="00880073" w:rsidRPr="00CC3A8B" w:rsidRDefault="00880073" w:rsidP="00CC3A8B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- ใช้กระบวนการป้องกันการติดเชื้อรายบุคคลและสังคม เช่น ล้างมือ ใส่หน้ากากอนามัย </w:t>
            </w:r>
          </w:p>
          <w:p w14:paraId="3C16E3F9" w14:textId="77777777" w:rsidR="00880073" w:rsidRPr="00CC3A8B" w:rsidRDefault="00880073" w:rsidP="00CC3A8B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-  ปรับลดความแออัดในคลินิกต่าง โดยการเหลื่อมเวลา ญาติรอด้านนอกอาคารจัดที่นั่งห่างกัน </w:t>
            </w:r>
            <w:r w:rsidRPr="00C344D5">
              <w:rPr>
                <w:rFonts w:ascii="Browallia New" w:hAnsi="Browallia New" w:cs="Browallia New"/>
                <w:color w:val="auto"/>
                <w:sz w:val="32"/>
                <w:szCs w:val="32"/>
              </w:rPr>
              <w:t>1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-</w:t>
            </w:r>
            <w:r w:rsidRPr="00C344D5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เมตร  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OPD 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ปิดคลินิกแพทย์แผนไทย ลดบริการคลินิกตรวจสุขภาพ  คลินิกทันตกรรมตรวจรักษาเฉพาะค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นไข้นัดและทันตกรรมฉุกเฉิน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อ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ผู้ป่วยในอนุญาต ให้มีผู้เฝ้าอาการคนไข้เพียง </w:t>
            </w:r>
            <w:r w:rsidRPr="00C344D5">
              <w:rPr>
                <w:rFonts w:ascii="Browallia New" w:hAnsi="Browallia New" w:cs="Browallia New"/>
                <w:color w:val="auto"/>
                <w:sz w:val="32"/>
                <w:szCs w:val="32"/>
              </w:rPr>
              <w:t>1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คน งดเยี่ยมไข้ </w:t>
            </w:r>
            <w:r w:rsidRPr="00C344D5">
              <w:rPr>
                <w:rFonts w:ascii="Browallia New" w:hAnsi="Browallia New" w:cs="Browallia New"/>
                <w:color w:val="auto"/>
                <w:sz w:val="32"/>
                <w:szCs w:val="32"/>
              </w:rPr>
              <w:t>24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ชั่วโมง </w:t>
            </w:r>
          </w:p>
          <w:p w14:paraId="553497EE" w14:textId="77777777" w:rsidR="00880073" w:rsidRPr="00CC3A8B" w:rsidRDefault="00880073" w:rsidP="00CC3A8B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-  คัดกรองผู้ป่วย ภาวะวิกฤต  ฉุกเฉิน และจัดตั้ง 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ARI 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คลินิกแยกตรวจผู้ป่วยมีอาการโรคทางเดินหายใจโดยเฉพาะในพื้นที่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lastRenderedPageBreak/>
              <w:t xml:space="preserve">โล่ง และจัดหาวัสดุ อุปกรณ์ป้องกันและฆ่าเชื้อไวรัส ให้บริการเป็น 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one stop service 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เน้นมาตรการป้องกันอย่างเข้มข้น </w:t>
            </w:r>
          </w:p>
          <w:p w14:paraId="5DB56272" w14:textId="77777777" w:rsidR="00880073" w:rsidRDefault="00880073" w:rsidP="00CC3A8B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-   การลดระยะเวลาในการรอบัตร ทำให้ผู้รับบริการเข้าถึงบริการได้ถูกต้อง  รวดเร็ว และปลอดภัยจากการระบาดของโรคติดต่อ ทำให้ไม่พบอุบัติการณ์ผู้ป่วยกลุ่มเสี่ยง 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</w:rPr>
              <w:t>COVID-</w:t>
            </w:r>
            <w:r w:rsidRPr="00C344D5">
              <w:rPr>
                <w:rFonts w:ascii="Browallia New" w:hAnsi="Browallia New" w:cs="Browallia New"/>
                <w:color w:val="auto"/>
                <w:sz w:val="32"/>
                <w:szCs w:val="32"/>
              </w:rPr>
              <w:t>19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ได้รับการตรวจที่คลินิกปกติ และอัตราความพึงพอใจการบริการผู้ป่วยนอกเพิ่มขึ้นในปี </w:t>
            </w:r>
            <w:r w:rsidRPr="00C344D5">
              <w:rPr>
                <w:rFonts w:ascii="Browallia New" w:hAnsi="Browallia New" w:cs="Browallia New"/>
                <w:color w:val="auto"/>
                <w:sz w:val="32"/>
                <w:szCs w:val="32"/>
              </w:rPr>
              <w:t>2564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เท่ากับ </w:t>
            </w:r>
            <w:r w:rsidRPr="00C344D5">
              <w:rPr>
                <w:rFonts w:ascii="Browallia New" w:hAnsi="Browallia New" w:cs="Browallia New"/>
                <w:color w:val="auto"/>
                <w:sz w:val="32"/>
                <w:szCs w:val="32"/>
              </w:rPr>
              <w:t>85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</w:t>
            </w:r>
            <w:r w:rsidRPr="00C344D5">
              <w:rPr>
                <w:rFonts w:ascii="Browallia New" w:hAnsi="Browallia New" w:cs="Browallia New"/>
                <w:color w:val="auto"/>
                <w:sz w:val="32"/>
                <w:szCs w:val="32"/>
              </w:rPr>
              <w:t>75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%</w:t>
            </w:r>
          </w:p>
          <w:p w14:paraId="128E9937" w14:textId="77777777" w:rsidR="00880073" w:rsidRPr="00CC3A8B" w:rsidRDefault="00880073" w:rsidP="00CC3A8B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2. 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บุคลากรทางการแพทย์ : ให้ความรู้เรื่องโรค การป้องกันการติดเชื้อ การทำความสะอาดและทำลายเชื้อสิ่งแวดล้อม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, PPE training 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รวมถึงมีระบบ 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safety officer 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มีการจัดอัตรากำลังเพื่อหมุนเวียนไปปฏิบัติหน้าที่ห้องแยกโรค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, cohort ward, ARI Clinic 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ให้เพียงพอต่อการเข้ารับการรักษาของผู้ป่วย</w:t>
            </w:r>
          </w:p>
          <w:p w14:paraId="039898BE" w14:textId="77777777" w:rsidR="00880073" w:rsidRDefault="00880073" w:rsidP="00880073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</w:rPr>
              <w:t>3.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ระบบการติดต่อประสานงานในการส่งต่อข้อมูลผู้ป่วย  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COVID-19  </w:t>
            </w:r>
            <w:r w:rsidRPr="00CC3A8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เพื่อดูแลต่อเนื่องเชื่อมโยงเครือข่ายโรงพยาบาล</w:t>
            </w:r>
          </w:p>
          <w:p w14:paraId="102868A0" w14:textId="77777777" w:rsidR="008C1012" w:rsidRDefault="008C1012" w:rsidP="00880073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79426D0E" w14:textId="77777777" w:rsidR="008C1012" w:rsidRDefault="008C1012" w:rsidP="00880073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045EB55D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40606D41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4E4C207E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9875F5C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13DFEA85" w14:textId="77777777" w:rsidTr="00880073">
        <w:trPr>
          <w:jc w:val="center"/>
        </w:trPr>
        <w:tc>
          <w:tcPr>
            <w:tcW w:w="10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4A212AE" w14:textId="77777777" w:rsidR="00880073" w:rsidRPr="00694CA0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2F326E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highlight w:val="yellow"/>
              </w:rPr>
              <w:lastRenderedPageBreak/>
              <w:t xml:space="preserve">I- 4 </w:t>
            </w:r>
            <w:r w:rsidRPr="002F326E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highlight w:val="yellow"/>
                <w:cs/>
              </w:rPr>
              <w:t>การวัด วิเคราะห์ และจัดการความร</w:t>
            </w:r>
            <w:r w:rsidRPr="002F326E"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highlight w:val="yellow"/>
                <w:cs/>
              </w:rPr>
              <w:t>ู้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8B357CE" w14:textId="77777777" w:rsidR="00880073" w:rsidRPr="004574FD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33C5552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CA222AC" w14:textId="77777777" w:rsidR="00880073" w:rsidRPr="004574FD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319124D" w14:textId="77777777" w:rsidR="00880073" w:rsidRPr="004574FD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</w:tr>
      <w:tr w:rsidR="00880073" w:rsidRPr="000E2F23" w14:paraId="186A6EBB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10349BEE" w14:textId="77777777" w:rsidR="00880073" w:rsidRPr="004574FD" w:rsidRDefault="00880073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16 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การวัดผลการด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เนินการ [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I-4.1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ก]</w:t>
            </w:r>
          </w:p>
        </w:tc>
        <w:tc>
          <w:tcPr>
            <w:tcW w:w="8141" w:type="dxa"/>
            <w:vMerge w:val="restart"/>
            <w:shd w:val="clear" w:color="auto" w:fill="auto"/>
          </w:tcPr>
          <w:p w14:paraId="4D4EA1FF" w14:textId="77777777" w:rsidR="00880073" w:rsidRPr="007F7FB6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7F7FB6"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ข้</w:t>
            </w:r>
            <w:r w:rsidRPr="007F7FB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อเสนอแนะ (</w:t>
            </w:r>
            <w:r w:rsidRPr="007F7FB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Recommendation)</w:t>
            </w:r>
          </w:p>
          <w:p w14:paraId="5CA997BD" w14:textId="77777777" w:rsidR="00880073" w:rsidRPr="004574FD" w:rsidRDefault="00880073" w:rsidP="004574FD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การวัด วิเคราะห์ผลการด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เนินการ: ทีมน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สูงสุด ทีมน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เชิง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ระบบและหน่วยงาน ควรทบทวนการก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หนดตัวชี้วัดให้ตรง</w:t>
            </w:r>
          </w:p>
          <w:p w14:paraId="712F2146" w14:textId="77777777" w:rsidR="00880073" w:rsidRPr="000E2F23" w:rsidRDefault="00880073" w:rsidP="004574FD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ประเ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ด็น ครอบคลุมการดูแลผู้ป่วยที่ด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เนินการ ทบทวน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หนดเป้า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หมายเพื่อยกระดับหรือธ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รงคุณภาพการดูแลรักษาหรือบริการ ควรใช้ประโยชน์จากการติดตามตัวชี้วัดในทุก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lastRenderedPageBreak/>
              <w:t>ระดับ ส่งเสริมการวิเคราะห์และใช้ประโยชน์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จากข้อมูลเชิงเปรียบเทียบ 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ผลการวิเคราะห์ไปใช้ประโยชน์ในการบริหารจัดการ เรียนรู้พัฒนาอย่างต่อเนื่อง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(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</w:rPr>
              <w:t>continuous quality improvement) R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R, KM 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และต่อยอดไปเป็นนว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ั</w:t>
            </w:r>
            <w:r w:rsidRPr="004574F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ตกรรมของหน่วยงานและโรงพยาบาล</w:t>
            </w:r>
          </w:p>
        </w:tc>
        <w:tc>
          <w:tcPr>
            <w:tcW w:w="1301" w:type="dxa"/>
          </w:tcPr>
          <w:p w14:paraId="381C5EAF" w14:textId="77777777" w:rsidR="00880073" w:rsidRPr="007F7FB6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33693AEA" w14:textId="77777777" w:rsidR="00880073" w:rsidRPr="0098695F" w:rsidRDefault="00880073" w:rsidP="0098695F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98695F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ทีม </w:t>
            </w:r>
            <w:r w:rsidRPr="0098695F">
              <w:rPr>
                <w:rFonts w:ascii="Browallia New" w:hAnsi="Browallia New" w:cs="Browallia New"/>
                <w:color w:val="auto"/>
                <w:sz w:val="32"/>
                <w:szCs w:val="32"/>
              </w:rPr>
              <w:t>IM</w:t>
            </w:r>
          </w:p>
        </w:tc>
        <w:tc>
          <w:tcPr>
            <w:tcW w:w="1537" w:type="dxa"/>
          </w:tcPr>
          <w:p w14:paraId="6705E697" w14:textId="77777777" w:rsidR="00880073" w:rsidRPr="007F7FB6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86C28E9" w14:textId="77777777" w:rsidR="00880073" w:rsidRPr="007F7FB6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413E6970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4626A79E" w14:textId="77777777" w:rsidR="00880073" w:rsidRPr="00694CA0" w:rsidRDefault="00880073" w:rsidP="004574FD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17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การวิเคราะห์ข้อมูล การทบทวนผล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การด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เนินการ และน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ไปใช้ปรับปรุง [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, 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lastRenderedPageBreak/>
              <w:t>ค]</w:t>
            </w:r>
          </w:p>
        </w:tc>
        <w:tc>
          <w:tcPr>
            <w:tcW w:w="8141" w:type="dxa"/>
            <w:vMerge/>
            <w:shd w:val="clear" w:color="auto" w:fill="auto"/>
          </w:tcPr>
          <w:p w14:paraId="53F92E44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1970C6B0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16831B91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EC5440C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0D046F1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43D7137E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125FB805" w14:textId="77777777" w:rsidR="00880073" w:rsidRPr="003F75F0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7D23527B" w14:textId="77777777" w:rsidR="008C1012" w:rsidRPr="008C1012" w:rsidRDefault="008C1012" w:rsidP="008C1012">
            <w:pPr>
              <w:pStyle w:val="Default"/>
              <w:numPr>
                <w:ilvl w:val="0"/>
                <w:numId w:val="28"/>
              </w:numPr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8C1012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ประชุมคณะกรรมการอำนวยการพัฒนาคุณภาพ ระดับแกนนำ เพื่อทบทวนตัวชี้วัดและกำหนดนโยบาย ทิศทางการดำเนินงานในภาพรวม และมีการปรับปรุงแก้ไขเพื่อให้ทันต่อเหตุการณ์ปัจจุบัน มีการกำหนดเป็นวาระสืบเนื่อง เรื่องการวิเคราะห์ ทบทวน และปรับปรุง ตัวชี้วัดคุณภาพ</w:t>
            </w:r>
          </w:p>
          <w:p w14:paraId="4F204181" w14:textId="77777777" w:rsidR="008C1012" w:rsidRPr="008C1012" w:rsidRDefault="008C1012" w:rsidP="008C1012">
            <w:pPr>
              <w:pStyle w:val="Default"/>
              <w:numPr>
                <w:ilvl w:val="0"/>
                <w:numId w:val="28"/>
              </w:numPr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8C1012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ทีมนำในทุกระดับ รับนโยบาย มีการปรับปรุงตัวชี้วัดให้สอดคล้องกับนโยบายและแผนยุทธศาสตร์ของโรงพยาบาล และตรงกับบริบทในการทำงาน และมีการติดตามตัวชี้วัดโดยทีมตนเอง</w:t>
            </w:r>
          </w:p>
          <w:p w14:paraId="237DBF6B" w14:textId="77777777" w:rsidR="008C1012" w:rsidRPr="008C1012" w:rsidRDefault="008C1012" w:rsidP="008C1012">
            <w:pPr>
              <w:pStyle w:val="Default"/>
              <w:numPr>
                <w:ilvl w:val="0"/>
                <w:numId w:val="28"/>
              </w:numPr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8C1012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มีการจัดทำทะเบียนตัวชี้วัด เพื่อรวมรวบข้อมูลไว้ในที่ทีมสารสนเทศเพื่อให้ง่ายต่อการติดตาม เข้าถึงง่าย วิเคราะห์ข้อมูล และนำเสนอในการประชุมคณะกรรมการอำนวยการพัฒนาคุณภาพ</w:t>
            </w:r>
          </w:p>
          <w:p w14:paraId="2A251F46" w14:textId="77777777" w:rsidR="00880073" w:rsidRDefault="008C1012" w:rsidP="008C1012">
            <w:pPr>
              <w:pStyle w:val="Default"/>
              <w:numPr>
                <w:ilvl w:val="0"/>
                <w:numId w:val="28"/>
              </w:numP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8C1012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มีการนำ สารสนเทศเพื่อการตัดสินใจ (</w:t>
            </w:r>
            <w:r w:rsidRPr="008C1012">
              <w:rPr>
                <w:rFonts w:ascii="Browallia New" w:hAnsi="Browallia New" w:cs="Browallia New"/>
                <w:color w:val="FF0000"/>
                <w:sz w:val="32"/>
                <w:szCs w:val="32"/>
              </w:rPr>
              <w:t xml:space="preserve">Business Intelligence) </w:t>
            </w:r>
            <w:r w:rsidRPr="008C1012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 xml:space="preserve">มาช่วยในการนำเสนอ วิเคราะห์ข้อมูล </w:t>
            </w:r>
          </w:p>
        </w:tc>
        <w:tc>
          <w:tcPr>
            <w:tcW w:w="1301" w:type="dxa"/>
          </w:tcPr>
          <w:p w14:paraId="6D2D8B21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073F74DE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8731023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13EDDFD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5C91CA3B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2D13A7C9" w14:textId="77777777" w:rsidR="00880073" w:rsidRPr="004574FD" w:rsidRDefault="00880073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18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คุณภาพของข้อมูลและสารสนเทศ [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ก]</w:t>
            </w:r>
          </w:p>
        </w:tc>
        <w:tc>
          <w:tcPr>
            <w:tcW w:w="8141" w:type="dxa"/>
            <w:vMerge w:val="restart"/>
            <w:shd w:val="clear" w:color="auto" w:fill="auto"/>
          </w:tcPr>
          <w:p w14:paraId="661889C8" w14:textId="77777777" w:rsidR="00880073" w:rsidRPr="004574FD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4574FD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</w:t>
            </w:r>
            <w:r w:rsidRPr="004574FD"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แนะน</w:t>
            </w:r>
            <w:r w:rsidRPr="004574FD"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4574FD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 xml:space="preserve"> (</w:t>
            </w:r>
            <w:r w:rsidRPr="004574FD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14:paraId="566AAD99" w14:textId="77777777" w:rsidR="00880073" w:rsidRPr="007B5675" w:rsidRDefault="00880073" w:rsidP="007B567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</w:t>
            </w:r>
            <w:r w:rsidRPr="006F3C5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เพื่อให้ข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้อมูลสารสนเทศที่ส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6F3C5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คัญมีความถูกต้อง พร้อมใช้ และเกิดการใช้ข้อมูลเพื่อประโยชน์ต่างๆ อย่างชัดเจน ควรพัฒนาการจัดการข้อมูลสารสนเทศให้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ถูกต้อง แม่นย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lastRenderedPageBreak/>
              <w:t>ครอบคลุมทุกระดับ มีการส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6F3C5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รวจความ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ต้องการเพื่อจัดท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6F3C5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ตอบสนอง มีการตรวจสอบความ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ถูกต้องเพื่อปรับปรุง ส่งเสริมให้ทีมและหน่วยงานต่างๆ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ติดตาม และวิเ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คราะห์ข้อมูลสารสนเทศที่มีอยู่น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ไปใช้ประโยชน์เพื่อการตัดสินใจ บริหาร การดูแลผู้ป่วย และการพัฒนาคุณภาพ</w:t>
            </w:r>
          </w:p>
          <w:p w14:paraId="5592AEA8" w14:textId="77777777" w:rsidR="00880073" w:rsidRPr="007B5675" w:rsidRDefault="00880073" w:rsidP="007B567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เพื่อให้ระบบคอมพิวเตอร์เครือข่ายมีความปลอดภัยพร้อมใช้ ควรติดตามและพัฒนาการปฏิบัติในหน่วยงานต่างๆ ให้เป็นไปตามเป้าหมายที่ต้องการ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เช่น การปฏิบัติเมื่อเกิดเหตุฉุกเฉินทาง 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IT 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และการซ้อมแผน การจัดเก็บข้อมูลแบบ 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manual 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ที่เป็นภาระเพื่อพัฒนาให้จัดเก็บด้วยระบบ 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IT 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การรายงานข้อมูลผู้ป่วยผ่านระบบ 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line 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ที่ไม่เสี่ยงต่อการเปิดเผย ไม่เกิดการรักษาผิดคน ผิดพลาด เป็นต้น</w:t>
            </w:r>
          </w:p>
          <w:p w14:paraId="77434855" w14:textId="77777777" w:rsidR="00880073" w:rsidRPr="000E2F23" w:rsidRDefault="00880073" w:rsidP="003D3ABD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3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เพื่อให้การจัดการความรู้ท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ให้เกิดการเพิ่มประสิทธิภาพและประสิทธิผลขององค์กร ควรพัฒนาการจัดการความรู้ให้ชัดเจน มีการถ่ายทอดและแลกเปลี่ยนความรู้ที่เป็น 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tacit knowledge 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ส่งเสริมการเข้าถึงควา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มรู้ต่างๆ ที่จัดเก็บไว้ เพื่อน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B567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ไปใช้และต่อยอดความรู้ต่างๆ เกิดเป็นวัฒนธรรมการเรียนรู้ใน</w:t>
            </w:r>
            <w:r w:rsidRPr="0000724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องค์กร มีการพัฒนาให้เกิด </w:t>
            </w:r>
            <w:r w:rsidRPr="0000724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good/best practice 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br/>
            </w:r>
            <w:r w:rsidRPr="0000724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นวตก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รรม ที่น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0724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ไป</w:t>
            </w:r>
            <w:r w:rsidRPr="00007246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ปฏิบัติ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ทำ</w:t>
            </w:r>
            <w:r w:rsidRPr="0000724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ให้เกิดผลลัพธ์ที่ดีและเป็นแบบอย่าง</w:t>
            </w:r>
          </w:p>
        </w:tc>
        <w:tc>
          <w:tcPr>
            <w:tcW w:w="1301" w:type="dxa"/>
          </w:tcPr>
          <w:p w14:paraId="6B3AD4E5" w14:textId="77777777" w:rsidR="00880073" w:rsidRPr="004574FD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4B06444F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4A7772ED" w14:textId="77777777" w:rsidR="00880073" w:rsidRPr="004574FD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380BAF9" w14:textId="77777777" w:rsidR="00880073" w:rsidRPr="004574FD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4663B76A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6008293A" w14:textId="77777777" w:rsidR="00880073" w:rsidRPr="00694CA0" w:rsidRDefault="00880073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19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การจัดการระบบสารสนเทศ [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ข]</w:t>
            </w:r>
          </w:p>
        </w:tc>
        <w:tc>
          <w:tcPr>
            <w:tcW w:w="8141" w:type="dxa"/>
            <w:vMerge/>
            <w:shd w:val="clear" w:color="auto" w:fill="auto"/>
          </w:tcPr>
          <w:p w14:paraId="34227036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28378ECD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766E1760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7883B3F5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F9BC865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57A74C13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7A80268F" w14:textId="77777777" w:rsidR="00880073" w:rsidRPr="004574FD" w:rsidRDefault="00880073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lastRenderedPageBreak/>
              <w:t>20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ความรู้ขององค์กร [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4574FD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ค]</w:t>
            </w:r>
          </w:p>
        </w:tc>
        <w:tc>
          <w:tcPr>
            <w:tcW w:w="8141" w:type="dxa"/>
            <w:vMerge/>
            <w:shd w:val="clear" w:color="auto" w:fill="auto"/>
          </w:tcPr>
          <w:p w14:paraId="21543FFA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38270F65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4D866AA9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8B6AE7C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350A3C3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0E331C54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481E65BF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513218FE" w14:textId="77777777" w:rsidR="008C1012" w:rsidRDefault="008C1012" w:rsidP="008C1012">
            <w:pPr>
              <w:pStyle w:val="Default"/>
              <w:numPr>
                <w:ilvl w:val="0"/>
                <w:numId w:val="31"/>
              </w:numPr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 xml:space="preserve">ทบทวนกระบวนการและตัวชี้วัดการทำงานของทีมตรวจสอบความถูกต้องทั้งในส่วนของเวชระเบียนผู้ป่วยนอก </w:t>
            </w:r>
            <w:r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lastRenderedPageBreak/>
              <w:t>ผู้ป่วยใน และศูนย์ข้อมูล เพื่อให้ได้ข้อมูลที่ถูกต้องและมีคุณภาพมากขึ้น</w:t>
            </w:r>
          </w:p>
          <w:p w14:paraId="09F5A27E" w14:textId="77777777" w:rsidR="008C1012" w:rsidRDefault="008C1012" w:rsidP="008C1012">
            <w:pPr>
              <w:pStyle w:val="Default"/>
              <w:numPr>
                <w:ilvl w:val="0"/>
                <w:numId w:val="31"/>
              </w:numPr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ส่งเสริมให้ทีมนำในทุกระดับสามารถใช้งาน สารสนเทศเพื่อการตัดสินใจ (</w:t>
            </w:r>
            <w:r>
              <w:rPr>
                <w:rFonts w:ascii="Browallia New" w:hAnsi="Browallia New" w:cs="Browallia New"/>
                <w:color w:val="FF0000"/>
                <w:sz w:val="32"/>
                <w:szCs w:val="32"/>
              </w:rPr>
              <w:t>Business Intelligence</w:t>
            </w:r>
            <w:r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) ได้ด้วยตัวเอง เพื่อให้เกิดการเข้าถึง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ติดตาม วิเคราะห์ข้อมูลสารสนเทศที่มีอยู่ และนำไปใช้ประโยชน์ได้อย่างต่อเนื่อง</w:t>
            </w:r>
          </w:p>
          <w:p w14:paraId="2F676390" w14:textId="77777777" w:rsidR="008C1012" w:rsidRDefault="008C1012" w:rsidP="008C1012">
            <w:pPr>
              <w:pStyle w:val="Default"/>
              <w:numPr>
                <w:ilvl w:val="0"/>
                <w:numId w:val="31"/>
              </w:numPr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 xml:space="preserve">มีการจัดทำแผนและประกาศใช้นโยบายการใช้งานสื่อสังคมออนไลน์ แนวทางปฎิบัติในการรักษามาตรฐานความปลอดภัยของผู้ป่วย และแนวทางการปฏิบัติเมื่อเกิดเหตุฉุกเฉินทาง </w:t>
            </w:r>
            <w:r>
              <w:rPr>
                <w:rFonts w:ascii="Browallia New" w:hAnsi="Browallia New" w:cs="Browallia New"/>
                <w:color w:val="FF0000"/>
                <w:sz w:val="32"/>
                <w:szCs w:val="32"/>
              </w:rPr>
              <w:t xml:space="preserve">IT </w:t>
            </w:r>
            <w:r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และมีการประเมินการรับรู้ เพื่อให้เกิดการปรับปรุงแผนให้มีประสิทธิภาพต่อไป</w:t>
            </w:r>
          </w:p>
          <w:p w14:paraId="2C635019" w14:textId="77777777" w:rsidR="008C1012" w:rsidRDefault="008C1012" w:rsidP="008C1012">
            <w:pPr>
              <w:pStyle w:val="Default"/>
              <w:numPr>
                <w:ilvl w:val="0"/>
                <w:numId w:val="31"/>
              </w:numPr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 xml:space="preserve">จัดโครงการซ้อมแผน เมื่อเกิดเหตุฉุกเฉินทาง </w:t>
            </w:r>
            <w:r>
              <w:rPr>
                <w:rFonts w:ascii="Browallia New" w:hAnsi="Browallia New" w:cs="Browallia New"/>
                <w:color w:val="FF0000"/>
                <w:sz w:val="32"/>
                <w:szCs w:val="32"/>
              </w:rPr>
              <w:t xml:space="preserve">IT </w:t>
            </w:r>
            <w:r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ปรับปรุงแผนให้เหมาะสมกับสถานการณ์ปัจจุบันและหน่วยงานนั้นๆ</w:t>
            </w:r>
          </w:p>
          <w:p w14:paraId="79049F2D" w14:textId="77777777" w:rsidR="008C1012" w:rsidRDefault="008C1012" w:rsidP="008C1012">
            <w:pPr>
              <w:pStyle w:val="Default"/>
              <w:numPr>
                <w:ilvl w:val="0"/>
                <w:numId w:val="31"/>
              </w:numPr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 xml:space="preserve">มีการแผนจัดโครงการประกวดผลงานเพื่อพัฒนาคุณภาพ โรงพยาบาลกำแพงเพชร ประจำปีงบประมาณ </w:t>
            </w:r>
            <w:r>
              <w:rPr>
                <w:rFonts w:ascii="Browallia New" w:hAnsi="Browallia New" w:cs="Browallia New"/>
                <w:color w:val="FF0000"/>
                <w:sz w:val="32"/>
                <w:szCs w:val="32"/>
              </w:rPr>
              <w:t xml:space="preserve">2566 </w:t>
            </w:r>
            <w:r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โดยแบ่งเป็นหลายระดับดังนี้</w:t>
            </w:r>
          </w:p>
          <w:p w14:paraId="415B8838" w14:textId="77777777" w:rsidR="008C1012" w:rsidRDefault="008C1012" w:rsidP="008C1012">
            <w:pPr>
              <w:pStyle w:val="Default"/>
              <w:numPr>
                <w:ilvl w:val="0"/>
                <w:numId w:val="32"/>
              </w:numPr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 xml:space="preserve">ผลงานการพัฒนาคุณภาพของทีม </w:t>
            </w:r>
            <w:r>
              <w:rPr>
                <w:rFonts w:ascii="Browallia New" w:hAnsi="Browallia New" w:cs="Browallia New"/>
                <w:color w:val="FF0000"/>
                <w:sz w:val="32"/>
                <w:szCs w:val="32"/>
              </w:rPr>
              <w:t xml:space="preserve">PCT </w:t>
            </w:r>
            <w:r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ทีมเฉพาะด้าน</w:t>
            </w:r>
          </w:p>
          <w:p w14:paraId="6F85A462" w14:textId="77777777" w:rsidR="008C1012" w:rsidRDefault="008C1012" w:rsidP="008C1012">
            <w:pPr>
              <w:pStyle w:val="Default"/>
              <w:numPr>
                <w:ilvl w:val="0"/>
                <w:numId w:val="32"/>
              </w:numPr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ผลงานการพัฒนาคุณภาพของหน่วยงาน ทั้งทางด้านคลินิก และสนับสนุน</w:t>
            </w:r>
          </w:p>
          <w:p w14:paraId="75002DD9" w14:textId="77777777" w:rsidR="008C1012" w:rsidRDefault="008C1012" w:rsidP="008C1012">
            <w:pPr>
              <w:pStyle w:val="Default"/>
              <w:numPr>
                <w:ilvl w:val="0"/>
                <w:numId w:val="32"/>
              </w:numPr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ผลงานนวัตกรรม</w:t>
            </w:r>
          </w:p>
          <w:p w14:paraId="22EBCD8D" w14:textId="77777777" w:rsidR="008C1012" w:rsidRPr="006B495F" w:rsidRDefault="008C1012" w:rsidP="008C1012">
            <w:pPr>
              <w:pStyle w:val="Default"/>
              <w:numPr>
                <w:ilvl w:val="0"/>
                <w:numId w:val="32"/>
              </w:numPr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8C1012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ผลงานวิจัย</w:t>
            </w:r>
          </w:p>
          <w:p w14:paraId="4DC40BBE" w14:textId="2EF3A6FA" w:rsidR="00880073" w:rsidRDefault="008C1012" w:rsidP="006B495F">
            <w:pPr>
              <w:pStyle w:val="Default"/>
              <w:numPr>
                <w:ilvl w:val="0"/>
                <w:numId w:val="32"/>
              </w:numP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6B495F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เรื่องเล่าประทับใจ</w:t>
            </w:r>
          </w:p>
        </w:tc>
        <w:tc>
          <w:tcPr>
            <w:tcW w:w="1301" w:type="dxa"/>
          </w:tcPr>
          <w:p w14:paraId="75036531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1E4DFB98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0B9B430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F42513B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763C0CB7" w14:textId="77777777" w:rsidTr="00880073">
        <w:trPr>
          <w:jc w:val="center"/>
        </w:trPr>
        <w:tc>
          <w:tcPr>
            <w:tcW w:w="10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9D27876" w14:textId="77777777" w:rsidR="00880073" w:rsidRPr="00694CA0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lastRenderedPageBreak/>
              <w:t xml:space="preserve">I-5 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ก</w:t>
            </w: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ลังคน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A643EAD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2C55DB1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8A85068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C215810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</w:tr>
      <w:tr w:rsidR="00880073" w:rsidRPr="000E2F23" w14:paraId="748130D2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78C0BD71" w14:textId="77777777" w:rsidR="00880073" w:rsidRPr="000F39DC" w:rsidRDefault="00880073" w:rsidP="000F39DC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21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ขีดความสามารถและความเพียงพอของ</w:t>
            </w:r>
          </w:p>
          <w:p w14:paraId="153086B9" w14:textId="77777777" w:rsidR="00880073" w:rsidRPr="004574FD" w:rsidRDefault="00880073" w:rsidP="000F39DC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ลังคน [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5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ก]</w:t>
            </w:r>
          </w:p>
        </w:tc>
        <w:tc>
          <w:tcPr>
            <w:tcW w:w="8141" w:type="dxa"/>
            <w:vMerge w:val="restart"/>
            <w:shd w:val="clear" w:color="auto" w:fill="auto"/>
          </w:tcPr>
          <w:p w14:paraId="01AD25A0" w14:textId="77777777" w:rsidR="00880073" w:rsidRDefault="00880073" w:rsidP="000F39D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ข้อเสนอแนะ (</w:t>
            </w: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Recommendation)</w:t>
            </w:r>
          </w:p>
          <w:p w14:paraId="6A892A5D" w14:textId="77777777" w:rsidR="00880073" w:rsidRDefault="00880073" w:rsidP="000F39D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เพื่อให้บุคลากรมีความเพียงพอ มีสมรรถนะเหมาะสม และปลอดภัย</w:t>
            </w:r>
          </w:p>
          <w:p w14:paraId="2B2B1751" w14:textId="77777777" w:rsidR="00880073" w:rsidRPr="000F39DC" w:rsidRDefault="00880073" w:rsidP="000F39D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ควรพัฒนาการประเมินภาระงานในหน่วยงานต่างๆ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พื่อให้ได้ข้อมูลที่มีความแม่นย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ถูกต้องเช่นเดียวกับกลุ่มการพยาบาลที่ใช้ 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productivity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มาบริหาร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ลังคน จัดก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ลังคนในช่วงเวลาต่างๆ การเสริม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ลังคน และวางแผนก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ลังคนตามส่วนขาดได้อย่างเหมาะสม</w:t>
            </w:r>
          </w:p>
          <w:p w14:paraId="2F2A4DA0" w14:textId="77777777" w:rsidR="00880073" w:rsidRPr="000F39DC" w:rsidRDefault="00880073" w:rsidP="000F39D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ควรก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หนดสมรรถนะส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คัญในการดูแลรักษาผู้ป่วยกลุ่มโรคเสี่ยงสูงให้ชัดเจน เพื่อประเมินและพัฒนาให้สามารถดูแลรักษาผู้ป่วยได้อย่างปลอดภัย มีผลลัพธ์การดูแลรักษาที่ดี</w:t>
            </w:r>
          </w:p>
          <w:p w14:paraId="04F0CCBE" w14:textId="77777777" w:rsidR="00880073" w:rsidRPr="000E2F23" w:rsidRDefault="00880073" w:rsidP="000F39D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3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 ควรติดตามการติดเชื้อ 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COVID 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และวัณโรคของบุคลากรร่วมกับทีม 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ICC 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วิเคราะห์หาสาเหตุอย่างรอบด้านเพื่อทบทวนและปรับแนวทางป้องกันที่รัดกุมชัดเจน</w:t>
            </w:r>
          </w:p>
        </w:tc>
        <w:tc>
          <w:tcPr>
            <w:tcW w:w="1301" w:type="dxa"/>
          </w:tcPr>
          <w:p w14:paraId="24EB51CB" w14:textId="77777777" w:rsidR="00880073" w:rsidRPr="000F39DC" w:rsidRDefault="00880073" w:rsidP="000F39DC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72AD9822" w14:textId="77777777" w:rsidR="00880073" w:rsidRPr="0098695F" w:rsidRDefault="00880073" w:rsidP="0098695F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98695F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ทีม </w:t>
            </w:r>
            <w:r w:rsidRPr="0098695F">
              <w:rPr>
                <w:rFonts w:ascii="Browallia New" w:hAnsi="Browallia New" w:cs="Browallia New"/>
                <w:color w:val="auto"/>
                <w:sz w:val="32"/>
                <w:szCs w:val="32"/>
              </w:rPr>
              <w:t>HRD</w:t>
            </w:r>
          </w:p>
        </w:tc>
        <w:tc>
          <w:tcPr>
            <w:tcW w:w="1537" w:type="dxa"/>
          </w:tcPr>
          <w:p w14:paraId="08B243D2" w14:textId="77777777" w:rsidR="00880073" w:rsidRPr="000F39DC" w:rsidRDefault="00880073" w:rsidP="000F39DC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9E07F52" w14:textId="77777777" w:rsidR="00880073" w:rsidRPr="000F39DC" w:rsidRDefault="00880073" w:rsidP="000F39DC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1D6490AB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1B3AE5CC" w14:textId="77777777" w:rsidR="00880073" w:rsidRPr="000F39DC" w:rsidRDefault="00880073" w:rsidP="000F39DC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22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สุขภาพและความปลอดภัยของก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ลังคน [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</w:p>
          <w:p w14:paraId="3D8E802D" w14:textId="77777777" w:rsidR="00880073" w:rsidRPr="00694CA0" w:rsidRDefault="00880073" w:rsidP="000F39DC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5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, 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ค(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)*(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)]</w:t>
            </w:r>
          </w:p>
        </w:tc>
        <w:tc>
          <w:tcPr>
            <w:tcW w:w="8141" w:type="dxa"/>
            <w:vMerge/>
            <w:shd w:val="clear" w:color="auto" w:fill="auto"/>
          </w:tcPr>
          <w:p w14:paraId="1ED8199D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635B58A6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4264D67C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1852864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C6B59E5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4054CAC9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360EA7DE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6B4ACEE1" w14:textId="77777777" w:rsidR="00880073" w:rsidRPr="000208E8" w:rsidRDefault="00880073" w:rsidP="00D26ABF">
            <w:pPr>
              <w:pStyle w:val="Default"/>
              <w:ind w:firstLine="782"/>
              <w:jc w:val="thaiDistribute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0208E8">
              <w:rPr>
                <w:rFonts w:ascii="Browallia New" w:hAnsi="Browallia New" w:cs="Browallia New"/>
                <w:color w:val="auto"/>
                <w:sz w:val="32"/>
                <w:szCs w:val="32"/>
              </w:rPr>
              <w:t>1.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มีการวางแผนการประเมินภาระงานในหน่วยงานต่างๆโดยใช้ </w:t>
            </w:r>
            <w:r w:rsidRPr="000208E8">
              <w:rPr>
                <w:rFonts w:ascii="Browallia New" w:hAnsi="Browallia New" w:cs="Browallia New"/>
                <w:color w:val="auto"/>
                <w:sz w:val="32"/>
                <w:szCs w:val="32"/>
              </w:rPr>
              <w:t>productivity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ในการประเมินความเหมาะสมของกำลังคนและภาระงาน</w:t>
            </w:r>
            <w:r w:rsidRPr="000208E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  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โดยให้หัวหน้างาน/หัวหน้ากลุ่มงานประเมิน </w:t>
            </w:r>
            <w:r w:rsidRPr="000208E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productivity 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และนำเสนอให้หัวหน้ากลุ่มภารกิจทราบ พร้อมนำเสนอปัญหาและอุปสรรคต่างๆที่เกิดจากการทำงานรวมทั้งมีวิธีการจัดการหรือแก้ไขปัญหานั้นอย่างไร ซึ่งนำไปสู่การวางแผนกำลังคนให้เหมาะสมกับงานและทำให้บุคลากรเกิดความสมดุลในการทำงาน</w:t>
            </w:r>
          </w:p>
          <w:p w14:paraId="2FEF88C6" w14:textId="77777777" w:rsidR="00880073" w:rsidRPr="000208E8" w:rsidRDefault="00880073" w:rsidP="00D26ABF">
            <w:pPr>
              <w:pStyle w:val="Default"/>
              <w:ind w:firstLine="782"/>
              <w:jc w:val="thaiDistribute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0A473F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2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มีนโยบายให้หน่วยงานที่เป็นวิชาชีพเฉพาะ มีการประเมินสมรรถนะทางเทคนิค </w:t>
            </w:r>
            <w:r w:rsidRPr="000208E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technical competency 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ทุกปี</w:t>
            </w:r>
            <w:r w:rsidRPr="000208E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lastRenderedPageBreak/>
              <w:t>โดยในแต่ละหน่วยงาน/วิชาชีพ จำเป็นจะต้องมีสมรรถนะสำคัญในการดูแลผู้ป่วยกลุ่มโรคสำคัญและเสี่ยงสูงที่แตกต่างกัน  โดยเฉพาะในช่วงสถานการณ์โควิด ได้วางแนวทาง</w:t>
            </w:r>
            <w:r w:rsidRPr="000208E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208E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หนดสมรรถนะส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208E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คัญในการดูแลรักษาผู้ป่วยกลุ่มโรค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ติดเชื้อทางเดินหายใจร่วมกับทีมสหวิชาชีพและหน่วยควบคุมโรคติดเชื้อ   กำหนดให้หน่วยงานที่ต้องดูแลผู้ป่วยติดเชื้อโควิด ต้องมีสมรรถนะในการดูแลและจัดการอย่างเป็นระบบ โดยมีทีมในการประเมินเพื่อความปลอดภัยในการปฏิบัติงาน</w:t>
            </w:r>
          </w:p>
          <w:p w14:paraId="135ED14D" w14:textId="77777777" w:rsidR="00880073" w:rsidRDefault="00880073" w:rsidP="00D26ABF">
            <w:pPr>
              <w:pStyle w:val="Default"/>
              <w:ind w:firstLine="782"/>
              <w:jc w:val="thaiDistribute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0A473F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3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มีการวางแผนดูแลบุคลากรในโรงพยาบาลเมื่อเกิดการติดเชื้อ </w:t>
            </w:r>
            <w:r w:rsidRPr="000208E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Covid-19 , 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วัณโรค มีการประชุมหารือร่วมกับทีม </w:t>
            </w:r>
            <w:r w:rsidRPr="000208E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ICC 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และระบาดวิทยา  เรื่อ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งความเสี่ยงและแนวทางการป้องกันการติดเชื้อ เป็นประจำทุกเดือน ทั้งยังมีโครงการทบทวนการทำงานและวางแผนป้องกันการเกิดการติดเชื้อเป็นประจำทุกปี อีกทั้งทีม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HR 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ได้วางแนวทางร่วมกับทีม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ICC 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หากมีบุคลากรติดเชื้อ ได้มีการลงไปช่วยเหลือด้านการดูแลทั้งเรื่องร่างกายและจิตใจของบุคลากรที่ติดเชื้อ การมอบกระเช้าของเยี่ยมเพื่อเป็นขวัญและกำลังใจกับบุคลากรที่ติดเชื้อพร้อมทั้งสวัสดิการในการดูแลรักษาพยาบาล</w:t>
            </w:r>
          </w:p>
          <w:p w14:paraId="37902162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2F5D7F19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30E1BB66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5EDEFF4F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BF56FF0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01D415CB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4BB106EF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0FF46A26" w14:textId="77777777" w:rsidR="00880073" w:rsidRPr="000F39DC" w:rsidRDefault="00880073" w:rsidP="000F39DC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23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การสร้างเสริมสุขภาพของก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ลังคน [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5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ค</w:t>
            </w:r>
          </w:p>
          <w:p w14:paraId="2E98F837" w14:textId="77777777" w:rsidR="00880073" w:rsidRPr="004574FD" w:rsidRDefault="00880073" w:rsidP="000F39DC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)]</w:t>
            </w:r>
          </w:p>
        </w:tc>
        <w:tc>
          <w:tcPr>
            <w:tcW w:w="8141" w:type="dxa"/>
            <w:shd w:val="clear" w:color="auto" w:fill="auto"/>
          </w:tcPr>
          <w:p w14:paraId="3D77299A" w14:textId="77777777" w:rsidR="00880073" w:rsidRPr="000F39DC" w:rsidRDefault="00880073" w:rsidP="000F39DC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คำแนะนำ (</w:t>
            </w: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14:paraId="1F83C7B2" w14:textId="77777777" w:rsidR="00880073" w:rsidRPr="000E2F23" w:rsidRDefault="00880073" w:rsidP="000F39D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เพื่อให้บุคลากรมีสุขภาพที่ดี ควรติดตามผลลัพธ์การตรวจสุขภาพ เพื่อจัดกิจกรรมสร้างเสริมสุขภาพในกลุ่มเสี่ยงต่างๆ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อย่างเหมาะสม วิเคราะห์ประสิทธิผลของกิจกรรมที่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ด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เนินการ รวมทั้งการส่งเสริมการเปลี่ยนแปลงพฤติกรรมสุขภาพในระยะยาว เพื่อปรับกิจกรรมให้มีความเหมาะสมเพิ่มมากขึ้น</w:t>
            </w:r>
          </w:p>
        </w:tc>
        <w:tc>
          <w:tcPr>
            <w:tcW w:w="1301" w:type="dxa"/>
          </w:tcPr>
          <w:p w14:paraId="1D90CDD6" w14:textId="77777777" w:rsidR="00880073" w:rsidRPr="000F39DC" w:rsidRDefault="00880073" w:rsidP="000F39DC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573539DF" w14:textId="77777777" w:rsidR="00880073" w:rsidRPr="0098695F" w:rsidRDefault="00880073" w:rsidP="000F39D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FFA0385" w14:textId="77777777" w:rsidR="00880073" w:rsidRPr="000F39DC" w:rsidRDefault="00880073" w:rsidP="000F39DC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565C130" w14:textId="77777777" w:rsidR="00880073" w:rsidRPr="000F39DC" w:rsidRDefault="00880073" w:rsidP="000F39DC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469917C2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6163D703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lastRenderedPageBreak/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4E3C8646" w14:textId="77777777" w:rsidR="00880073" w:rsidRDefault="00880073" w:rsidP="00880073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0208E8">
              <w:rPr>
                <w:rFonts w:ascii="BrowalliaUPC" w:hAnsi="BrowalliaUPC" w:cs="BrowalliaUPC" w:hint="cs"/>
                <w:color w:val="auto"/>
                <w:sz w:val="32"/>
                <w:szCs w:val="32"/>
                <w:cs/>
              </w:rPr>
              <w:t xml:space="preserve">ส่งเสริม/สนับสนุนให้บุคลากรทุกคนตรวจสุขภาพประจำปี และแจ้งผลการตรวจสุขภาพให้ทุกคนทราบ พร้อมแนวทางการดูแลรักษาสุขภาพให้ทุกคนทราบและมีการวิเคราะห์ </w:t>
            </w:r>
            <w:r w:rsidRPr="000208E8">
              <w:rPr>
                <w:rFonts w:ascii="BrowalliaUPC" w:hAnsi="BrowalliaUPC" w:cs="BrowalliaUPC"/>
                <w:color w:val="auto"/>
                <w:sz w:val="32"/>
                <w:szCs w:val="32"/>
              </w:rPr>
              <w:t xml:space="preserve">BMI </w:t>
            </w:r>
            <w:r w:rsidRPr="000208E8">
              <w:rPr>
                <w:rFonts w:ascii="BrowalliaUPC" w:hAnsi="BrowalliaUPC" w:cs="BrowalliaUPC" w:hint="cs"/>
                <w:color w:val="auto"/>
                <w:sz w:val="32"/>
                <w:szCs w:val="32"/>
                <w:cs/>
              </w:rPr>
              <w:t xml:space="preserve">ของบุคลากร โดยจากการสำรวจการตรวจสุขภาพประจำปีของบุคลากรในปี </w:t>
            </w:r>
            <w:r w:rsidRPr="000A473F">
              <w:rPr>
                <w:rFonts w:ascii="BrowalliaUPC" w:hAnsi="BrowalliaUPC" w:cs="BrowalliaUPC" w:hint="cs"/>
                <w:color w:val="auto"/>
                <w:sz w:val="32"/>
                <w:szCs w:val="32"/>
              </w:rPr>
              <w:t>2565</w:t>
            </w:r>
            <w:r w:rsidRPr="000208E8">
              <w:rPr>
                <w:rFonts w:ascii="BrowalliaUPC" w:hAnsi="BrowalliaUPC" w:cs="BrowalliaUPC" w:hint="cs"/>
                <w:color w:val="auto"/>
                <w:sz w:val="32"/>
                <w:szCs w:val="32"/>
                <w:cs/>
              </w:rPr>
              <w:t xml:space="preserve"> พบว่ามีจำนวนบุคลากรได้รับการตรวจสุขภาพทั้งหมด </w:t>
            </w:r>
            <w:r w:rsidRPr="000A473F">
              <w:rPr>
                <w:rFonts w:ascii="BrowalliaUPC" w:hAnsi="BrowalliaUPC" w:cs="BrowalliaUPC" w:hint="cs"/>
                <w:color w:val="auto"/>
                <w:sz w:val="32"/>
                <w:szCs w:val="32"/>
              </w:rPr>
              <w:t>1</w:t>
            </w:r>
            <w:r w:rsidRPr="000208E8">
              <w:rPr>
                <w:rFonts w:ascii="BrowalliaUPC" w:hAnsi="BrowalliaUPC" w:cs="BrowalliaUPC" w:hint="cs"/>
                <w:color w:val="auto"/>
                <w:sz w:val="32"/>
                <w:szCs w:val="32"/>
                <w:cs/>
              </w:rPr>
              <w:t>,</w:t>
            </w:r>
            <w:r w:rsidRPr="000A473F">
              <w:rPr>
                <w:rFonts w:ascii="BrowalliaUPC" w:hAnsi="BrowalliaUPC" w:cs="BrowalliaUPC" w:hint="cs"/>
                <w:color w:val="auto"/>
                <w:sz w:val="32"/>
                <w:szCs w:val="32"/>
              </w:rPr>
              <w:t>075</w:t>
            </w:r>
            <w:r w:rsidRPr="000208E8">
              <w:rPr>
                <w:rFonts w:ascii="BrowalliaUPC" w:hAnsi="BrowalliaUPC" w:cs="BrowalliaUPC" w:hint="cs"/>
                <w:color w:val="auto"/>
                <w:sz w:val="32"/>
                <w:szCs w:val="32"/>
                <w:cs/>
              </w:rPr>
              <w:t xml:space="preserve"> คน คิดเป็นร้อยละ </w:t>
            </w:r>
            <w:r w:rsidRPr="000A473F">
              <w:rPr>
                <w:rFonts w:ascii="BrowalliaUPC" w:hAnsi="BrowalliaUPC" w:cs="BrowalliaUPC" w:hint="cs"/>
                <w:color w:val="auto"/>
                <w:sz w:val="32"/>
                <w:szCs w:val="32"/>
              </w:rPr>
              <w:t>85</w:t>
            </w:r>
            <w:r w:rsidRPr="000208E8">
              <w:rPr>
                <w:rFonts w:ascii="BrowalliaUPC" w:hAnsi="BrowalliaUPC" w:cs="BrowalliaUPC" w:hint="cs"/>
                <w:color w:val="auto"/>
                <w:sz w:val="32"/>
                <w:szCs w:val="32"/>
                <w:cs/>
              </w:rPr>
              <w:t>.</w:t>
            </w:r>
            <w:r w:rsidRPr="000A473F">
              <w:rPr>
                <w:rFonts w:ascii="BrowalliaUPC" w:hAnsi="BrowalliaUPC" w:cs="BrowalliaUPC" w:hint="cs"/>
                <w:color w:val="auto"/>
                <w:sz w:val="32"/>
                <w:szCs w:val="32"/>
              </w:rPr>
              <w:t>11</w:t>
            </w:r>
            <w:r w:rsidRPr="000208E8">
              <w:rPr>
                <w:rFonts w:ascii="BrowalliaUPC" w:hAnsi="BrowalliaUPC" w:cs="BrowalliaUPC" w:hint="cs"/>
                <w:color w:val="auto"/>
                <w:sz w:val="32"/>
                <w:szCs w:val="32"/>
                <w:cs/>
              </w:rPr>
              <w:t xml:space="preserve"> โดยพบว่ามีบุคลากรที่มีค่าดัชนีมวลกาย (</w:t>
            </w:r>
            <w:r w:rsidRPr="000208E8">
              <w:rPr>
                <w:rFonts w:ascii="BrowalliaUPC" w:hAnsi="BrowalliaUPC" w:cs="BrowalliaUPC"/>
                <w:color w:val="auto"/>
                <w:sz w:val="32"/>
                <w:szCs w:val="32"/>
              </w:rPr>
              <w:t>BMI</w:t>
            </w:r>
            <w:r w:rsidRPr="000208E8">
              <w:rPr>
                <w:rFonts w:ascii="BrowalliaUPC" w:hAnsi="BrowalliaUPC" w:cs="BrowalliaUPC" w:hint="cs"/>
                <w:color w:val="auto"/>
                <w:sz w:val="32"/>
                <w:szCs w:val="32"/>
                <w:cs/>
              </w:rPr>
              <w:t xml:space="preserve">) ปกติมีจำนวน </w:t>
            </w:r>
            <w:r w:rsidRPr="000A473F">
              <w:rPr>
                <w:rFonts w:ascii="BrowalliaUPC" w:hAnsi="BrowalliaUPC" w:cs="BrowalliaUPC" w:hint="cs"/>
                <w:color w:val="auto"/>
                <w:sz w:val="32"/>
                <w:szCs w:val="32"/>
              </w:rPr>
              <w:t>450</w:t>
            </w:r>
            <w:r w:rsidRPr="000208E8">
              <w:rPr>
                <w:rFonts w:ascii="BrowalliaUPC" w:hAnsi="BrowalliaUPC" w:cs="BrowalliaUPC" w:hint="cs"/>
                <w:color w:val="auto"/>
                <w:sz w:val="32"/>
                <w:szCs w:val="32"/>
                <w:cs/>
              </w:rPr>
              <w:t xml:space="preserve"> คน คิดเป็นร้อยละ </w:t>
            </w:r>
            <w:r w:rsidRPr="000A473F">
              <w:rPr>
                <w:rFonts w:ascii="BrowalliaUPC" w:hAnsi="BrowalliaUPC" w:cs="BrowalliaUPC" w:hint="cs"/>
                <w:color w:val="auto"/>
                <w:sz w:val="32"/>
                <w:szCs w:val="32"/>
              </w:rPr>
              <w:t>41</w:t>
            </w:r>
            <w:r w:rsidRPr="000208E8">
              <w:rPr>
                <w:rFonts w:ascii="BrowalliaUPC" w:hAnsi="BrowalliaUPC" w:cs="BrowalliaUPC" w:hint="cs"/>
                <w:color w:val="auto"/>
                <w:sz w:val="32"/>
                <w:szCs w:val="32"/>
                <w:cs/>
              </w:rPr>
              <w:t>.</w:t>
            </w:r>
            <w:r w:rsidRPr="000A473F">
              <w:rPr>
                <w:rFonts w:ascii="BrowalliaUPC" w:hAnsi="BrowalliaUPC" w:cs="BrowalliaUPC" w:hint="cs"/>
                <w:color w:val="auto"/>
                <w:sz w:val="32"/>
                <w:szCs w:val="32"/>
              </w:rPr>
              <w:t>86</w:t>
            </w:r>
            <w:r w:rsidRPr="000208E8">
              <w:rPr>
                <w:rFonts w:ascii="BrowalliaUPC" w:hAnsi="BrowalliaUPC" w:cs="BrowalliaUPC" w:hint="cs"/>
                <w:color w:val="auto"/>
                <w:sz w:val="32"/>
                <w:szCs w:val="32"/>
                <w:cs/>
              </w:rPr>
              <w:t xml:space="preserve"> , น้ำหนักน้อย/ผอม จำนวน </w:t>
            </w:r>
            <w:r w:rsidRPr="000A473F">
              <w:rPr>
                <w:rFonts w:ascii="BrowalliaUPC" w:hAnsi="BrowalliaUPC" w:cs="BrowalliaUPC" w:hint="cs"/>
                <w:color w:val="auto"/>
                <w:sz w:val="32"/>
                <w:szCs w:val="32"/>
              </w:rPr>
              <w:t>59</w:t>
            </w:r>
            <w:r w:rsidRPr="000208E8">
              <w:rPr>
                <w:rFonts w:ascii="BrowalliaUPC" w:hAnsi="BrowalliaUPC" w:cs="BrowalliaUPC" w:hint="cs"/>
                <w:color w:val="auto"/>
                <w:sz w:val="32"/>
                <w:szCs w:val="32"/>
                <w:cs/>
              </w:rPr>
              <w:t xml:space="preserve"> คน คิดเป็นร้อยละ </w:t>
            </w:r>
            <w:r w:rsidRPr="000A473F">
              <w:rPr>
                <w:rFonts w:ascii="BrowalliaUPC" w:hAnsi="BrowalliaUPC" w:cs="BrowalliaUPC" w:hint="cs"/>
                <w:color w:val="auto"/>
                <w:sz w:val="32"/>
                <w:szCs w:val="32"/>
              </w:rPr>
              <w:t>5</w:t>
            </w:r>
            <w:r w:rsidRPr="000208E8">
              <w:rPr>
                <w:rFonts w:ascii="BrowalliaUPC" w:hAnsi="BrowalliaUPC" w:cs="BrowalliaUPC" w:hint="cs"/>
                <w:color w:val="auto"/>
                <w:sz w:val="32"/>
                <w:szCs w:val="32"/>
                <w:cs/>
              </w:rPr>
              <w:t>.</w:t>
            </w:r>
            <w:r w:rsidRPr="000A473F">
              <w:rPr>
                <w:rFonts w:ascii="BrowalliaUPC" w:hAnsi="BrowalliaUPC" w:cs="BrowalliaUPC" w:hint="cs"/>
                <w:color w:val="auto"/>
                <w:sz w:val="32"/>
                <w:szCs w:val="32"/>
              </w:rPr>
              <w:t>48</w:t>
            </w:r>
            <w:r w:rsidRPr="000208E8">
              <w:rPr>
                <w:rFonts w:ascii="BrowalliaUPC" w:hAnsi="BrowalliaUPC" w:cs="BrowalliaUPC" w:hint="cs"/>
                <w:color w:val="auto"/>
                <w:sz w:val="32"/>
                <w:szCs w:val="32"/>
                <w:cs/>
              </w:rPr>
              <w:t xml:space="preserve"> น้ำหนักเกิน จำนวน </w:t>
            </w:r>
            <w:r w:rsidRPr="000A473F">
              <w:rPr>
                <w:rFonts w:ascii="BrowalliaUPC" w:hAnsi="BrowalliaUPC" w:cs="BrowalliaUPC" w:hint="cs"/>
                <w:color w:val="auto"/>
                <w:sz w:val="32"/>
                <w:szCs w:val="32"/>
              </w:rPr>
              <w:t>187</w:t>
            </w:r>
            <w:r w:rsidRPr="000208E8">
              <w:rPr>
                <w:rFonts w:ascii="BrowalliaUPC" w:hAnsi="BrowalliaUPC" w:cs="BrowalliaUPC" w:hint="cs"/>
                <w:color w:val="auto"/>
                <w:sz w:val="32"/>
                <w:szCs w:val="32"/>
                <w:cs/>
              </w:rPr>
              <w:t xml:space="preserve"> คน คิดเป็นร้อยละ </w:t>
            </w:r>
            <w:r w:rsidRPr="000A473F">
              <w:rPr>
                <w:rFonts w:ascii="BrowalliaUPC" w:hAnsi="BrowalliaUPC" w:cs="BrowalliaUPC" w:hint="cs"/>
                <w:color w:val="auto"/>
                <w:sz w:val="32"/>
                <w:szCs w:val="32"/>
              </w:rPr>
              <w:t>17</w:t>
            </w:r>
            <w:r w:rsidRPr="000208E8">
              <w:rPr>
                <w:rFonts w:ascii="BrowalliaUPC" w:hAnsi="BrowalliaUPC" w:cs="BrowalliaUPC" w:hint="cs"/>
                <w:color w:val="auto"/>
                <w:sz w:val="32"/>
                <w:szCs w:val="32"/>
                <w:cs/>
              </w:rPr>
              <w:t>.</w:t>
            </w:r>
            <w:r w:rsidRPr="000A473F">
              <w:rPr>
                <w:rFonts w:ascii="BrowalliaUPC" w:hAnsi="BrowalliaUPC" w:cs="BrowalliaUPC" w:hint="cs"/>
                <w:color w:val="auto"/>
                <w:sz w:val="32"/>
                <w:szCs w:val="32"/>
              </w:rPr>
              <w:t>39</w:t>
            </w:r>
            <w:r w:rsidRPr="000208E8">
              <w:rPr>
                <w:rFonts w:ascii="BrowalliaUPC" w:hAnsi="BrowalliaUPC" w:cs="BrowalliaUPC" w:hint="cs"/>
                <w:color w:val="auto"/>
                <w:sz w:val="32"/>
                <w:szCs w:val="32"/>
                <w:cs/>
              </w:rPr>
              <w:t xml:space="preserve"> และบุคลากรที่ภาวะอ้วนจำนวน </w:t>
            </w:r>
            <w:r w:rsidRPr="000A473F">
              <w:rPr>
                <w:rFonts w:ascii="BrowalliaUPC" w:hAnsi="BrowalliaUPC" w:cs="BrowalliaUPC" w:hint="cs"/>
                <w:color w:val="auto"/>
                <w:sz w:val="32"/>
                <w:szCs w:val="32"/>
              </w:rPr>
              <w:t>379</w:t>
            </w:r>
            <w:r w:rsidRPr="000208E8">
              <w:rPr>
                <w:rFonts w:ascii="BrowalliaUPC" w:hAnsi="BrowalliaUPC" w:cs="BrowalliaUPC" w:hint="cs"/>
                <w:color w:val="auto"/>
                <w:sz w:val="32"/>
                <w:szCs w:val="32"/>
                <w:cs/>
              </w:rPr>
              <w:t xml:space="preserve"> คน คิดเป็นร้อยละ </w:t>
            </w:r>
            <w:r w:rsidRPr="000A473F">
              <w:rPr>
                <w:rFonts w:ascii="BrowalliaUPC" w:hAnsi="BrowalliaUPC" w:cs="BrowalliaUPC" w:hint="cs"/>
                <w:color w:val="auto"/>
                <w:sz w:val="32"/>
                <w:szCs w:val="32"/>
              </w:rPr>
              <w:t>35</w:t>
            </w:r>
            <w:r w:rsidRPr="000208E8">
              <w:rPr>
                <w:rFonts w:ascii="BrowalliaUPC" w:hAnsi="BrowalliaUPC" w:cs="BrowalliaUPC" w:hint="cs"/>
                <w:color w:val="auto"/>
                <w:sz w:val="32"/>
                <w:szCs w:val="32"/>
                <w:cs/>
              </w:rPr>
              <w:t>.</w:t>
            </w:r>
            <w:r w:rsidRPr="000A473F">
              <w:rPr>
                <w:rFonts w:ascii="BrowalliaUPC" w:hAnsi="BrowalliaUPC" w:cs="BrowalliaUPC" w:hint="cs"/>
                <w:color w:val="auto"/>
                <w:sz w:val="32"/>
                <w:szCs w:val="32"/>
              </w:rPr>
              <w:t>27</w:t>
            </w:r>
            <w:r w:rsidRPr="000208E8">
              <w:rPr>
                <w:rFonts w:ascii="BrowalliaUPC" w:hAnsi="BrowalliaUPC" w:cs="BrowalliaUPC" w:hint="cs"/>
                <w:color w:val="auto"/>
                <w:sz w:val="32"/>
                <w:szCs w:val="32"/>
                <w:cs/>
              </w:rPr>
              <w:t xml:space="preserve"> ซึ่งในปี</w:t>
            </w:r>
            <w:r w:rsidRPr="000A473F">
              <w:rPr>
                <w:rFonts w:ascii="BrowalliaUPC" w:hAnsi="BrowalliaUPC" w:cs="BrowalliaUPC" w:hint="cs"/>
                <w:color w:val="auto"/>
                <w:sz w:val="32"/>
                <w:szCs w:val="32"/>
              </w:rPr>
              <w:t>2565</w:t>
            </w:r>
            <w:r w:rsidRPr="000208E8">
              <w:rPr>
                <w:rFonts w:ascii="BrowalliaUPC" w:hAnsi="BrowalliaUPC" w:cs="BrowalliaUPC" w:hint="cs"/>
                <w:color w:val="auto"/>
                <w:sz w:val="32"/>
                <w:szCs w:val="32"/>
                <w:cs/>
              </w:rPr>
              <w:t xml:space="preserve"> มีบุคลากรมีค่า </w:t>
            </w:r>
            <w:r w:rsidRPr="000208E8">
              <w:rPr>
                <w:rFonts w:ascii="BrowalliaUPC" w:hAnsi="BrowalliaUPC" w:cs="BrowalliaUPC"/>
                <w:color w:val="auto"/>
                <w:sz w:val="32"/>
                <w:szCs w:val="32"/>
              </w:rPr>
              <w:t xml:space="preserve">BMI </w:t>
            </w:r>
            <w:r w:rsidRPr="000208E8">
              <w:rPr>
                <w:rFonts w:ascii="BrowalliaUPC" w:hAnsi="BrowalliaUPC" w:cs="BrowalliaUPC" w:hint="cs"/>
                <w:color w:val="auto"/>
                <w:sz w:val="32"/>
                <w:szCs w:val="32"/>
                <w:cs/>
              </w:rPr>
              <w:t>ที่สูง มีการจัดกิจกรรมออกกำลังกาย และมีนโยบายส่งเสริม/สนับสนุน ร้านค้าสวัสดิการในโรงพยาบาลจัดทำเมนูสุขภาพ</w:t>
            </w:r>
            <w:r>
              <w:rPr>
                <w:rFonts w:ascii="BrowalliaUPC" w:hAnsi="BrowalliaUPC" w:cs="BrowalliaUPC" w:hint="cs"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01" w:type="dxa"/>
          </w:tcPr>
          <w:p w14:paraId="02F812C3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01F46277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17721560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0EAAB973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6213951C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7A3150D9" w14:textId="77777777" w:rsidR="00880073" w:rsidRDefault="00880073" w:rsidP="000F39DC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24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ความผูกพันและผลการปฏิบัติงาน ระบบการจัดการผลการปฏิบัติงาน [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I-5.2</w:t>
            </w:r>
            <w:r w:rsidRPr="000F39D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ก]</w:t>
            </w:r>
          </w:p>
        </w:tc>
        <w:tc>
          <w:tcPr>
            <w:tcW w:w="8141" w:type="dxa"/>
            <w:shd w:val="clear" w:color="auto" w:fill="auto"/>
          </w:tcPr>
          <w:p w14:paraId="50F7879F" w14:textId="77777777" w:rsidR="00880073" w:rsidRPr="000F39DC" w:rsidRDefault="00880073" w:rsidP="000F39D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เพื่อพัฒนาเพิ่มความผูกพัน ความพึงพอใจของบุคลากร</w:t>
            </w:r>
          </w:p>
          <w:p w14:paraId="431AC317" w14:textId="77777777" w:rsidR="00880073" w:rsidRPr="000F39DC" w:rsidRDefault="00880073" w:rsidP="000F39D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ควรวิเคราะห์ผลส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รวจที่ได้ด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เนินการจ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แนกตามกลุ่มบ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ุคลากรต่างๆ วิเคราะห์หาปัจจัยส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คัญเพื่อน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มาใช้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ตอบสนองอย่างเหมาะสมมีความจ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เพาะเพิ่มมากขึ้น</w:t>
            </w:r>
          </w:p>
          <w:p w14:paraId="74BB2B82" w14:textId="77777777" w:rsidR="00880073" w:rsidRPr="000F39DC" w:rsidRDefault="00880073" w:rsidP="00E177C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 ควรพัฒนาระบบ 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PMS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ให้มีความแม่นย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สามารถค้นหาส่วนขาดเพื่อใช้พัฒนาบุคลากรได้อย่างชัดเจน มี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ความเป็นธรรมเพื่อน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ไปใช้ประเมินความดีความชอบเ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พิ่มมากขึ้นในประเด็น ความแม่นย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น่าเชื่อถือของการประเมิน การใช้ข้อมูล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การก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หนดตัวชี้วัดที่สะท้อน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ผลงานแต่ละต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0F39D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แหน่ง รวมทั้งสามารถส่งเสริมให้เกิดการสร้างผลงานเพื่อการบรรลุเป้าหมายขององค์กร</w:t>
            </w:r>
          </w:p>
        </w:tc>
        <w:tc>
          <w:tcPr>
            <w:tcW w:w="1301" w:type="dxa"/>
          </w:tcPr>
          <w:p w14:paraId="4B81187B" w14:textId="77777777" w:rsidR="00880073" w:rsidRPr="000F39DC" w:rsidRDefault="00880073" w:rsidP="000F39D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32950312" w14:textId="77777777" w:rsidR="00880073" w:rsidRPr="0098695F" w:rsidRDefault="00880073" w:rsidP="000F39D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19A3A1F5" w14:textId="77777777" w:rsidR="00880073" w:rsidRPr="000F39DC" w:rsidRDefault="00880073" w:rsidP="000F39D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588F45E" w14:textId="77777777" w:rsidR="00880073" w:rsidRPr="000F39DC" w:rsidRDefault="00880073" w:rsidP="000F39D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7A0BCA57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244C40A5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lastRenderedPageBreak/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1C58BBE1" w14:textId="77777777" w:rsidR="00880073" w:rsidRPr="000208E8" w:rsidRDefault="00880073" w:rsidP="00D26ABF">
            <w:pPr>
              <w:pStyle w:val="Default"/>
              <w:ind w:firstLine="782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0A473F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1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จากการวิเคราะห์ผลสำรวจความผูกพันขององค์กร พบว่า  ปัจจัยสำคัญที่มีผลต่อความผูกพันขององค์กร  แยกตามระยะเวลาการทำงาน บุคลากรที่ทำงานมากกว่า </w:t>
            </w:r>
            <w:r w:rsidRPr="000A473F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10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ปีขึ้นไป มีค่าความผูกพันเฉลี่ย </w:t>
            </w:r>
            <w:r w:rsidRPr="000A473F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66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0A473F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13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และบุคลากรที่ทำงานได้ไม่ถึงปี มีค่าความผูกพันเฉลี่ย</w:t>
            </w:r>
            <w:r w:rsidRPr="000208E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59.64 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ตามลำดับ แสดงให้เห็นว่าถ้าบุคลากรยิ่งทำงานในองค์กรมานานจะทำให้มีความผูกพันต่อองค์กรมากขึ้นตามระยะเวลาการทำงาน  รวมทั้งผลจากการทำแบบประเมิน </w:t>
            </w:r>
            <w:r w:rsidRPr="000208E8">
              <w:rPr>
                <w:rFonts w:ascii="Browallia New" w:hAnsi="Browallia New" w:cs="Browallia New"/>
                <w:color w:val="auto"/>
                <w:sz w:val="32"/>
                <w:szCs w:val="32"/>
              </w:rPr>
              <w:t>Happinometer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หัวข้อความผูกพันขององค์กร พบว่าปัจจัยในเรื่องของความทุ่มเททำงานเพื่อประโยชน์ขององค์กร มากที่สุดคิดเป็นร้อยละ </w:t>
            </w:r>
            <w:r w:rsidRPr="000A473F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70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0A473F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54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รองลงมา ความภาคภูมิใจที่ได้เป็นพนักงาน/บุคลากรขององค์กร คิดเป็นร้อยละ </w:t>
            </w:r>
            <w:r w:rsidRPr="000A473F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68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0A473F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88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และสวัสดิการในเรื่องการได้ศึกษาต่อ และยังคงกลับมาทำงานอยู่ที่เดิม คิดเป็นร้อยละ </w:t>
            </w:r>
            <w:r w:rsidRPr="000A473F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68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0A473F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37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 </w:t>
            </w:r>
          </w:p>
          <w:p w14:paraId="132C7A96" w14:textId="77777777" w:rsidR="00880073" w:rsidRDefault="00880073" w:rsidP="00D26ABF">
            <w:pPr>
              <w:pStyle w:val="Default"/>
              <w:ind w:firstLine="782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0A473F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2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 มีการพัฒนาระบบการประเมินผลการปฏิบัติงาน (</w:t>
            </w:r>
            <w:r w:rsidRPr="000208E8">
              <w:rPr>
                <w:rFonts w:ascii="Browallia New" w:hAnsi="Browallia New" w:cs="Browallia New"/>
                <w:color w:val="auto"/>
                <w:sz w:val="32"/>
                <w:szCs w:val="32"/>
              </w:rPr>
              <w:t>PMS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) โดยใช้ตามระเบียบการประเมินผลการปฏิบัติงานแต่ละประเภท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(รายบุคคล) มีการกำหนดตัวชี้วัด/ผลงานที่ตรงกับลักษณะการปฏิบัติงานของแต่ละบุคคล โดยจะมีการประเมิน </w:t>
            </w:r>
            <w:r w:rsidRPr="000A473F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2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ครั้ง/ปี รวมทั้งการประเมินสมรรถนะพฤติกรรมการปฏิบัติงาน โดยมีการกำหนดหัวข้อ ได้แก่ การมุ่งผลสัมฤทธิ์/บริการที่ดี/การสั่งสมความเชี่ยวชาญในสายอาชีพ รวมทั้งความถูกต้อง ชอบธรรม และหลักจริยธรรม ทั้งการทำงานเป็นทีม โดยสรุปผลคะแนนจากสมรรถนะรวมกัน ทั้งนี้หัวหน้างาน/หัวหน้ากลุ่มงาน สามารถใช้หลัก </w:t>
            </w:r>
            <w:r w:rsidRPr="000208E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KM 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มาใช้เพื่อให้งานบรรลุเป้าหมาย เพื่อพัฒนาคน และพัฒนาองค์กร   นอกจากการประเมินโดยหัวหน้างาน/กลุ่มงาน แล้ว  คณะกรรมการบริหารจะมีวงเงินกลางในการเสริมให้กับบุคลากรที่มีผลงานดีเด่น สร้างผลงานให้กับโรงพยาบาลอีกด้วย</w:t>
            </w:r>
          </w:p>
          <w:p w14:paraId="2C6789C9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1B1DADD4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5CA24E45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9A18601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49EC582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4DC15E40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315E5BB3" w14:textId="77777777" w:rsidR="00880073" w:rsidRPr="000F39DC" w:rsidRDefault="00880073" w:rsidP="000F39DC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E177C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lastRenderedPageBreak/>
              <w:t xml:space="preserve">25 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การพัฒนาก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ลังคนและผู้น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E177C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[</w:t>
            </w:r>
            <w:r w:rsidRPr="00E177C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I-5.2</w:t>
            </w:r>
            <w:r w:rsidRPr="00E177C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ข]</w:t>
            </w:r>
          </w:p>
        </w:tc>
        <w:tc>
          <w:tcPr>
            <w:tcW w:w="8141" w:type="dxa"/>
            <w:shd w:val="clear" w:color="auto" w:fill="auto"/>
          </w:tcPr>
          <w:p w14:paraId="0BF0B1AE" w14:textId="77777777" w:rsidR="00880073" w:rsidRPr="00E177C2" w:rsidRDefault="00880073" w:rsidP="00E177C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ควรก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E177C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หนด </w:t>
            </w:r>
            <w:r w:rsidRPr="00E177C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training need </w:t>
            </w:r>
            <w:r w:rsidRPr="00E177C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ให้สอดคล้องข้อมูลกลุ่มโรค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 ความเสี่ยงส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E177C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 ผลการทบทวนการดูแลผู้ป่วยเพื่อให้เกิดการดูแลรักษาผู้ป่วยได้อย่างปลอดภัย ควร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ประเมินภาวะผู้น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ของผู้น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E177C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หัวหน้าหน่วยงานต่างๆ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วิเคราะห์ส่วนขาดเพื่อน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มาใช้พัฒนาบุคลากรระดับผู้น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E177C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ได้อย่างเหมาะส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 ส่งผลให้เพิ่มประสิทธิภาพการน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E177C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ขององค์กร</w:t>
            </w:r>
          </w:p>
        </w:tc>
        <w:tc>
          <w:tcPr>
            <w:tcW w:w="1301" w:type="dxa"/>
          </w:tcPr>
          <w:p w14:paraId="2BDD16E9" w14:textId="77777777" w:rsidR="00880073" w:rsidRDefault="00880073" w:rsidP="00E177C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5BC4B30C" w14:textId="77777777" w:rsidR="00880073" w:rsidRPr="0098695F" w:rsidRDefault="00880073" w:rsidP="00E177C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415BB5D" w14:textId="77777777" w:rsidR="00880073" w:rsidRDefault="00880073" w:rsidP="00E177C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70C196C1" w14:textId="77777777" w:rsidR="00880073" w:rsidRDefault="00880073" w:rsidP="00E177C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52135018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0E49AC13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7C12F59B" w14:textId="77777777" w:rsidR="00880073" w:rsidRDefault="00880073" w:rsidP="006B495F">
            <w:pPr>
              <w:pStyle w:val="Default"/>
              <w:ind w:firstLine="782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มีแผนการทบทวนการดูแลผู้ป่วยเพื่อการดูแลรักษาผู้ป่วยอย่างปลอดภัยโดยฝ่ายการพยาบาลและทีม </w:t>
            </w:r>
            <w:r w:rsidRPr="000208E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PCT 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เพื่อทบทวนสมรรถนะที่ขาด รวมถึงสมรรถ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นะที่ควรมีเพื่อการพัฒนาในอนาคต 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เพื่อวางแผนในการส่งบุคลากรเข้ารับการฝึกอบรมระยะสั้นและระยะยาว  ในด้านของภาวะผู้นำได้ส่งเสริมให้มีการประเมินสมรรถนะด้านภาวะผู้นำ (</w:t>
            </w:r>
            <w:r w:rsidRPr="000208E8">
              <w:rPr>
                <w:rFonts w:ascii="Browallia New" w:hAnsi="Browallia New" w:cs="Browallia New"/>
                <w:color w:val="auto"/>
                <w:sz w:val="32"/>
                <w:szCs w:val="32"/>
              </w:rPr>
              <w:t>competency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) โดยหัวหน้ากลุ่มภารกิจประเมิน หัวหน้างาน/กลุ่มงาน  ในปัจจุบันหน่วยงานที่ทำไ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ด้สมบูรณ์ คือ กลุ่มการพยาบาล 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ในการประเมินภาวะผู้นำ ทำให้นำไปสู่การวางแผนการส่งฝึกอบรมผู้บริหาร และเตรียมผู้นำในรุ่นถัดๆ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 w:rsidRPr="000208E8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ไป</w:t>
            </w:r>
          </w:p>
          <w:p w14:paraId="0F3ECDC4" w14:textId="1EBE0D5A" w:rsidR="006B495F" w:rsidRDefault="006B495F" w:rsidP="006B495F">
            <w:pPr>
              <w:pStyle w:val="Default"/>
              <w:ind w:firstLine="782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77688947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00676807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1A0E7224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73D9F41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319DE8F3" w14:textId="77777777" w:rsidTr="00880073">
        <w:trPr>
          <w:jc w:val="center"/>
        </w:trPr>
        <w:tc>
          <w:tcPr>
            <w:tcW w:w="10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9F47FB6" w14:textId="77777777" w:rsidR="00880073" w:rsidRPr="00694CA0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2F326E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highlight w:val="yellow"/>
              </w:rPr>
              <w:t xml:space="preserve">I-6 </w:t>
            </w:r>
            <w:r w:rsidRPr="002F326E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highlight w:val="yellow"/>
                <w:cs/>
              </w:rPr>
              <w:t>การปฏิบัติการ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3D43E89" w14:textId="77777777" w:rsidR="00880073" w:rsidRPr="00883D59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06FEA4E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07C98B1" w14:textId="77777777" w:rsidR="00880073" w:rsidRPr="00883D59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6FA766C" w14:textId="77777777" w:rsidR="00880073" w:rsidRPr="00883D59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</w:tr>
      <w:tr w:rsidR="00880073" w:rsidRPr="000E2F23" w14:paraId="0F4613B0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11FE7258" w14:textId="77777777" w:rsidR="00880073" w:rsidRPr="00883D59" w:rsidRDefault="00880073" w:rsidP="00883D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26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การออกแบบบริการและกระบวนการท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883D5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งาน</w:t>
            </w:r>
          </w:p>
          <w:p w14:paraId="6975590E" w14:textId="77777777" w:rsidR="00880073" w:rsidRPr="00883D59" w:rsidRDefault="00880073" w:rsidP="00883D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การจัดการและปรับปรุงกระบวนการท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883D5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งาน</w:t>
            </w:r>
          </w:p>
          <w:p w14:paraId="55E66C0A" w14:textId="77777777" w:rsidR="00880073" w:rsidRPr="004574FD" w:rsidRDefault="00880073" w:rsidP="00883D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883D5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lastRenderedPageBreak/>
              <w:t>ประสิทธิภาพและประสิทธิผล [</w:t>
            </w:r>
            <w:r w:rsidRPr="00883D59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</w:t>
            </w:r>
            <w:r w:rsidRPr="00883D5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883D5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 ข</w:t>
            </w:r>
            <w:r w:rsidRPr="00883D59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, 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</w:t>
            </w:r>
            <w:r w:rsidRPr="00883D5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883D5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ก]</w:t>
            </w:r>
          </w:p>
        </w:tc>
        <w:tc>
          <w:tcPr>
            <w:tcW w:w="8141" w:type="dxa"/>
            <w:shd w:val="clear" w:color="auto" w:fill="auto"/>
          </w:tcPr>
          <w:p w14:paraId="03CBA270" w14:textId="77777777" w:rsidR="00880073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883D59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lastRenderedPageBreak/>
              <w:t>คำแนะนำ (</w:t>
            </w:r>
            <w:r w:rsidRPr="00883D59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14:paraId="36235E42" w14:textId="77777777" w:rsidR="00880073" w:rsidRPr="00883D59" w:rsidRDefault="00880073" w:rsidP="00883D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1. 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จากการที่โรงพยาบาลรองรับการดูแลกลุ่มผู้ป่วยที่มีความซับซ้อนมากขึ้น และเริ่มมีการฝึกอบรมแพทย์เฉพาะทางในหลายสาขา โรงพยาบาลและทีมที่เกี่ยวข้องควรร่วมกันทบทวนกระบวนการดูแลผู้ป่วยที่เป็นอยู่ และความเสี่ยงจากกระบวนการฝึกอบรม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มาสู่การ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lastRenderedPageBreak/>
              <w:t>ปรับปรุงกระบวนการดูแลผู้ป่วย และการเรียนการสอนอย่างต่อเนื่อง เชื่อมโยงกับความต้องการของผู้รับบริการ และมิติคุณภาพต่างๆ มากขึ้น เพื่อ</w:t>
            </w:r>
          </w:p>
          <w:p w14:paraId="05E3CCF7" w14:textId="77777777" w:rsidR="00880073" w:rsidRDefault="00880073" w:rsidP="00883D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1.1. 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การจัดบริการที่สอดคล้องกับความต้องการ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ความท้าทายของโรงพยาบาล เกิดผลลัพธ์การดูแลผู้ป่วยที่ดีขึ้นในทุกมิต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ิ</w:t>
            </w:r>
          </w:p>
          <w:p w14:paraId="0F3AE20C" w14:textId="77777777" w:rsidR="00880073" w:rsidRPr="00883D59" w:rsidRDefault="00880073" w:rsidP="00883D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เพิ่มศักยภาพที่จ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เป็นแก่ผู้ฝึกอบรมอย่างเป็นระบบ และตรงประเด็น</w:t>
            </w:r>
          </w:p>
          <w:p w14:paraId="60FE9051" w14:textId="77777777" w:rsidR="00880073" w:rsidRPr="00883D59" w:rsidRDefault="00880073" w:rsidP="00883D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เพื่อให้การดูแลผู้ป่วยที่มีโรคซับซ้อน หรือมีหลายโรคร่วมมีประสิทธิภาพและประสิทธิผลที่ดีขึ้น โรงพยาบาล</w:t>
            </w:r>
          </w:p>
          <w:p w14:paraId="20F368D7" w14:textId="77777777" w:rsidR="00880073" w:rsidRPr="00883D59" w:rsidRDefault="00880073" w:rsidP="00883D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ร่วมกับทีมที่เกี่ยวข้องควรออกแบบหรือจัดบริการ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ที่ท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ให้เกิดการดูแลร่วมกันของสหสาขาวิชาชีพ (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</w:rPr>
              <w:t>integrated</w:t>
            </w:r>
          </w:p>
          <w:p w14:paraId="3509CBC9" w14:textId="77777777" w:rsidR="00880073" w:rsidRDefault="00880073" w:rsidP="00883D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care 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หรือ 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multidisciplinary care) 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อย่างเป็นระบบ และชัดเจนมากขึ้น</w:t>
            </w:r>
          </w:p>
          <w:p w14:paraId="53DBA307" w14:textId="77777777" w:rsidR="00880073" w:rsidRPr="000E2F23" w:rsidRDefault="00880073" w:rsidP="00883D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2C0A288C" w14:textId="77777777" w:rsidR="00880073" w:rsidRPr="00883D59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1CC25702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6909A87" w14:textId="77777777" w:rsidR="00880073" w:rsidRPr="00883D59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4850CBA" w14:textId="77777777" w:rsidR="00880073" w:rsidRPr="00883D59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4C6665B2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0E6E11CB" w14:textId="77777777" w:rsidR="00880073" w:rsidRPr="00D406C5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2FAD5DD5" w14:textId="77777777" w:rsidR="00880073" w:rsidRDefault="00880073" w:rsidP="00D406C5">
            <w:pPr>
              <w:pStyle w:val="Default"/>
              <w:numPr>
                <w:ilvl w:val="0"/>
                <w:numId w:val="29"/>
              </w:numPr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ทีม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PCT 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และทีมระบบงานสำคัญของโรงพยาบาล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ร่วมกันทบทวนกระบวนการดูแลผู้ป่วย ทั้งในรูปแบบการประชุมทีม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PCT 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และการประชุมของทีมเฉพาะด้าน ค้นหาแนวทางการวางระบบการดูแลผู้ป่วยให้เกิดประสิทธิภาพสูงสุด โดยจดทะเบียนเอกสารคุณภาพ ได้แก่ แนวทางการปฏิบัติด้านรักษา ระเบียบ ขั้นตอน และร่วมไปถึงการเผยแพร่ข้อมูลคู่มือต่างๆ</w:t>
            </w:r>
          </w:p>
          <w:p w14:paraId="28F579FD" w14:textId="77777777" w:rsidR="00880073" w:rsidRPr="00D406C5" w:rsidRDefault="00880073" w:rsidP="009329B9">
            <w:pPr>
              <w:pStyle w:val="Default"/>
              <w:numPr>
                <w:ilvl w:val="0"/>
                <w:numId w:val="29"/>
              </w:numPr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lastRenderedPageBreak/>
              <w:t>จากสถานการณ์การแพร่ระบาดเชื้อ</w:t>
            </w:r>
            <w:r w:rsidRPr="009329B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ไวรัสโคโรนา </w:t>
            </w:r>
            <w:r w:rsidRPr="009329B9">
              <w:rPr>
                <w:rFonts w:ascii="Browallia New" w:hAnsi="Browallia New" w:cs="Browallia New"/>
                <w:color w:val="auto"/>
                <w:sz w:val="32"/>
                <w:szCs w:val="32"/>
              </w:rPr>
              <w:t>2019 (COVID -19)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ผู้นำออกมาตรการป้องกันการเกิด การแพร่ระบาดเชื้อ</w:t>
            </w:r>
            <w:r w:rsidRPr="009329B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ไวรัสโคโรนา </w:t>
            </w:r>
            <w:r w:rsidRPr="009329B9">
              <w:rPr>
                <w:rFonts w:ascii="Browallia New" w:hAnsi="Browallia New" w:cs="Browallia New"/>
                <w:color w:val="auto"/>
                <w:sz w:val="32"/>
                <w:szCs w:val="32"/>
              </w:rPr>
              <w:t>2019 (COVID -19)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ในสถานพยาบาล</w:t>
            </w:r>
          </w:p>
          <w:p w14:paraId="6C55AEEE" w14:textId="77777777" w:rsidR="00880073" w:rsidRPr="005A3FC6" w:rsidRDefault="00880073" w:rsidP="009329B9">
            <w:pPr>
              <w:pStyle w:val="Default"/>
              <w:tabs>
                <w:tab w:val="left" w:pos="2529"/>
              </w:tabs>
              <w:ind w:firstLine="1775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332E15"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กรณีการรักษาปกติ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รับยากลับบ้าน  โรค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NCD 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รับยาได้ </w:t>
            </w:r>
            <w:r w:rsidRPr="00C344D5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2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ช่องทาง รพ.สต.ใกล้บ้านหรือส่งยาผ่านทางระบบไปรษณีย์</w:t>
            </w:r>
          </w:p>
          <w:p w14:paraId="2E24E05D" w14:textId="77777777" w:rsidR="00880073" w:rsidRDefault="00880073" w:rsidP="009329B9">
            <w:pPr>
              <w:pStyle w:val="Default"/>
              <w:tabs>
                <w:tab w:val="left" w:pos="2529"/>
              </w:tabs>
              <w:ind w:firstLine="1775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332E15"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 xml:space="preserve">กรณีผู้ป่วย </w:t>
            </w:r>
            <w:r w:rsidRPr="00332E15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COVID-19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จัดโซนแยกกลุ่มผู้ป่วย จัดตั้งโรงพยาบาลสนาม จัดอัตรากำลังดูแลทั้งร่างกาย จิตใจ </w:t>
            </w:r>
          </w:p>
          <w:p w14:paraId="57C02C05" w14:textId="77777777" w:rsidR="00880073" w:rsidRPr="002B0A30" w:rsidRDefault="00880073" w:rsidP="009329B9">
            <w:pPr>
              <w:pStyle w:val="Default"/>
              <w:tabs>
                <w:tab w:val="left" w:pos="2529"/>
              </w:tabs>
              <w:ind w:firstLine="1775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332E15"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ญาติผู้ป่วย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เฝ้าได้ </w:t>
            </w:r>
            <w:r w:rsidRPr="00C344D5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1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คนต่อผู้ป่วย </w:t>
            </w:r>
            <w:r w:rsidRPr="00C344D5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1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คน กรณีผู้ป่วย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ICU 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งดการเฝ้าแต่ใช้ระบบ </w:t>
            </w:r>
            <w:r w:rsidRPr="002B0A30">
              <w:rPr>
                <w:rFonts w:ascii="Browallia New" w:hAnsi="Browallia New" w:cs="Browallia New"/>
                <w:color w:val="auto"/>
                <w:sz w:val="32"/>
                <w:szCs w:val="32"/>
              </w:rPr>
              <w:t>conference call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แทน เพื่อให้ผู้ป่วยอุ่นใจ</w:t>
            </w:r>
          </w:p>
          <w:p w14:paraId="0265ACAA" w14:textId="77777777" w:rsidR="00880073" w:rsidRPr="005A3FC6" w:rsidRDefault="00880073" w:rsidP="009329B9">
            <w:pPr>
              <w:pStyle w:val="Default"/>
              <w:tabs>
                <w:tab w:val="left" w:pos="2529"/>
              </w:tabs>
              <w:ind w:firstLine="1775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332E15"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ผู้มารับบริการที่มิใช่ผู้ป่วย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มีช่องทางการประสานหลายๆ ช่องทาง เช่น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LINE 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แอพลิเคชั่น หรือการจัดระบบบริการตามเวลาที่กำหนดตามรอบระยะเวลา</w:t>
            </w:r>
          </w:p>
          <w:p w14:paraId="65DD1237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6D10AD22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proofErr w:type="gramStart"/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NSO :</w:t>
            </w:r>
            <w:proofErr w:type="gramEnd"/>
          </w:p>
          <w:p w14:paraId="33CED36F" w14:textId="77777777" w:rsidR="00880073" w:rsidRPr="009864D4" w:rsidRDefault="00880073" w:rsidP="00D67586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9864D4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ผู้ป่วยที่มีอาการซับซ้อนจะไ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ด้รับการดูแลจากทีมที่มีศักยภาพ</w:t>
            </w:r>
            <w:r w:rsidRPr="009864D4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มากขึ้น โดย</w:t>
            </w:r>
          </w:p>
          <w:p w14:paraId="20921A53" w14:textId="77777777" w:rsidR="00880073" w:rsidRPr="009864D4" w:rsidRDefault="00880073" w:rsidP="00D67586">
            <w:pPr>
              <w:pStyle w:val="Default"/>
              <w:numPr>
                <w:ilvl w:val="0"/>
                <w:numId w:val="26"/>
              </w:numPr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9864D4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ส่งเจ้าหน้าที่เข้ารับการศึกษาเฉพาะทางอย่างต่อเนื่อง ได้แก่ เฉพาะทางสาขาเด็กวิกฤต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เฉพาะทางผู้ป่วยเด็กโรคทางเดินหายใจ</w:t>
            </w:r>
          </w:p>
          <w:p w14:paraId="2008A331" w14:textId="77777777" w:rsidR="00880073" w:rsidRDefault="00880073" w:rsidP="00D67586">
            <w:pPr>
              <w:pStyle w:val="Default"/>
              <w:numPr>
                <w:ilvl w:val="0"/>
                <w:numId w:val="26"/>
              </w:numPr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9864D4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ร่วมมือกับสถาบันการศึกษาในการเป็นแหล่งฝึกโดยให้พยาบาลเป็น </w:t>
            </w:r>
            <w:r w:rsidRPr="009864D4">
              <w:rPr>
                <w:rFonts w:ascii="Browallia New" w:hAnsi="Browallia New" w:cs="Browallia New"/>
                <w:color w:val="auto"/>
                <w:sz w:val="32"/>
                <w:szCs w:val="32"/>
              </w:rPr>
              <w:t>Prece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p</w:t>
            </w:r>
            <w:r w:rsidRPr="009864D4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tor </w:t>
            </w:r>
            <w:r w:rsidRPr="009864D4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ร่วมในการแลกเปลี่ยนเรียนรู้</w:t>
            </w:r>
            <w:r w:rsidRPr="009864D4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lastRenderedPageBreak/>
              <w:t>วิชาการที่ทันสมัยและต่อเนื่อง</w:t>
            </w:r>
          </w:p>
          <w:p w14:paraId="06695BC2" w14:textId="77777777" w:rsidR="00880073" w:rsidRPr="00D67586" w:rsidRDefault="00880073" w:rsidP="00126E1A">
            <w:pPr>
              <w:pStyle w:val="Default"/>
              <w:numPr>
                <w:ilvl w:val="0"/>
                <w:numId w:val="26"/>
              </w:numPr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D67586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พัฒนา </w:t>
            </w:r>
            <w:r w:rsidRPr="00D6758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PICU </w:t>
            </w:r>
            <w:r w:rsidRPr="00D67586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เต็มรูปแบบ เพื่อให้การดูแลผู้ป่วยวิกฤตที่มีประสิทธิภาพเพิ่มมากขึ้น</w:t>
            </w:r>
          </w:p>
          <w:p w14:paraId="12F1C37F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0C4FC646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5FE5A472" w14:textId="6B762B31" w:rsidR="006B495F" w:rsidRDefault="006B495F" w:rsidP="00126E1A">
            <w:pPr>
              <w:pStyle w:val="Default"/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167" w:type="dxa"/>
          </w:tcPr>
          <w:p w14:paraId="07E283EE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17EC0520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48D50ED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6B70F399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0F583017" w14:textId="77777777" w:rsidR="00880073" w:rsidRPr="004574FD" w:rsidRDefault="00880073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lastRenderedPageBreak/>
              <w:t>27</w:t>
            </w:r>
            <w:r w:rsidRPr="00883D5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การจัดการห่วงโซ่อุปทาน [</w:t>
            </w:r>
            <w:r w:rsidRPr="00883D59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</w:t>
            </w:r>
            <w:r w:rsidRPr="00883D5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883D5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ค]</w:t>
            </w:r>
          </w:p>
        </w:tc>
        <w:tc>
          <w:tcPr>
            <w:tcW w:w="8141" w:type="dxa"/>
            <w:vMerge w:val="restart"/>
            <w:shd w:val="clear" w:color="auto" w:fill="auto"/>
          </w:tcPr>
          <w:p w14:paraId="45398E57" w14:textId="77777777" w:rsidR="00880073" w:rsidRDefault="00880073" w:rsidP="00883D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883D59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คำแนะนำ (</w:t>
            </w:r>
            <w:r w:rsidRPr="00883D59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14:paraId="4C166AFC" w14:textId="77777777" w:rsidR="00880073" w:rsidRPr="00883D59" w:rsidRDefault="00880073" w:rsidP="00883D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เพื่อให้ได้รับผลิตภัณฑ์หรือการจ้างบริการจากภายนอกที่มีคุณภาพตามที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่ต้องการ ควรก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หนดคุณลักษณะเฉพาะที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่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ต้องการให้ชัดเจน ประเมินผลผลิตภัณฑ์หรือการจ้างบริการ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ที่ได้รับ ด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เนินการตามข้อตกลงที่วางไว้ 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feedback 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แก่ผู้ส่ง</w:t>
            </w:r>
          </w:p>
          <w:p w14:paraId="1313150D" w14:textId="77777777" w:rsidR="00880073" w:rsidRDefault="00880073" w:rsidP="00827A3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มอบ 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ผลที่ได้มาใช้ประเมินระบบ 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supply chain </w:t>
            </w:r>
            <w:r w:rsidRPr="00883D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เพื่อพัฒนา และการคัดเลือกผู้ส่งมอบที่มีคุณภาพ</w:t>
            </w:r>
          </w:p>
          <w:p w14:paraId="5E1B3C7B" w14:textId="77777777" w:rsidR="00880073" w:rsidRPr="00883D59" w:rsidRDefault="00880073" w:rsidP="00827A3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55EC33B1" w14:textId="77777777" w:rsidR="00880073" w:rsidRPr="00883D59" w:rsidRDefault="00880073" w:rsidP="00883D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6187F48D" w14:textId="77777777" w:rsidR="00880073" w:rsidRPr="0098695F" w:rsidRDefault="00880073" w:rsidP="00883D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7BDAA9A" w14:textId="77777777" w:rsidR="00880073" w:rsidRPr="00883D59" w:rsidRDefault="00880073" w:rsidP="00883D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0246A692" w14:textId="77777777" w:rsidR="00880073" w:rsidRPr="00883D59" w:rsidRDefault="00880073" w:rsidP="00883D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460CC31F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673E1624" w14:textId="77777777" w:rsidR="00880073" w:rsidRDefault="00880073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28 </w:t>
            </w: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การจัดการนวัตกรรม </w:t>
            </w:r>
          </w:p>
          <w:p w14:paraId="53E440AA" w14:textId="77777777" w:rsidR="00880073" w:rsidRPr="00827A39" w:rsidRDefault="00880073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[</w:t>
            </w: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I-6.1</w:t>
            </w: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ง]</w:t>
            </w:r>
          </w:p>
        </w:tc>
        <w:tc>
          <w:tcPr>
            <w:tcW w:w="8141" w:type="dxa"/>
            <w:vMerge/>
            <w:shd w:val="clear" w:color="auto" w:fill="auto"/>
          </w:tcPr>
          <w:p w14:paraId="76918E93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49178EEB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27D2AE68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87987DF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495E69C7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6AF27BCB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72A64F34" w14:textId="77777777" w:rsidR="00880073" w:rsidRPr="00827A39" w:rsidRDefault="00880073" w:rsidP="00827A3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29</w:t>
            </w: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การจัดการด้านการเรียนการสอนทางคลินิก</w:t>
            </w:r>
          </w:p>
          <w:p w14:paraId="71398103" w14:textId="77777777" w:rsidR="00880073" w:rsidRPr="00827A39" w:rsidRDefault="00880073" w:rsidP="00827A3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[</w:t>
            </w: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</w:t>
            </w: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จ]</w:t>
            </w:r>
          </w:p>
        </w:tc>
        <w:tc>
          <w:tcPr>
            <w:tcW w:w="8141" w:type="dxa"/>
            <w:vMerge/>
            <w:shd w:val="clear" w:color="auto" w:fill="auto"/>
          </w:tcPr>
          <w:p w14:paraId="46174B7F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06B82746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61C75DA1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85FC1FB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4CA18184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29BF8D5F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73840897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2B4A6DC9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61628545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1B9F8C53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52D700FA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1D4D52D6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3A6F9151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526A564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16A3ECC9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68DD12D5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349F51C0" w14:textId="77777777" w:rsidR="00880073" w:rsidRPr="00827A39" w:rsidRDefault="00880073" w:rsidP="00827A3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lastRenderedPageBreak/>
              <w:t>30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ความพร้อมส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หรับภัยพิบัติและภาวะฉุกเฉิน</w:t>
            </w:r>
          </w:p>
          <w:p w14:paraId="5F0FFD3A" w14:textId="77777777" w:rsidR="00880073" w:rsidRPr="000F39DC" w:rsidRDefault="00880073" w:rsidP="00827A3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ต่างๆ [</w:t>
            </w: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</w:t>
            </w: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827A3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ข]</w:t>
            </w:r>
          </w:p>
        </w:tc>
        <w:tc>
          <w:tcPr>
            <w:tcW w:w="8141" w:type="dxa"/>
            <w:shd w:val="clear" w:color="auto" w:fill="auto"/>
          </w:tcPr>
          <w:p w14:paraId="0372890B" w14:textId="77777777" w:rsidR="00880073" w:rsidRPr="000F39DC" w:rsidRDefault="00880073" w:rsidP="00BE1F15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คำแนะนำ (</w:t>
            </w: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14:paraId="5C001ED8" w14:textId="77777777" w:rsidR="00880073" w:rsidRPr="00BE1F15" w:rsidRDefault="00880073" w:rsidP="00BE1F1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เพื่อให้สามารถด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BE1F1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เนินการเมื่อเกิดภัยพิบัติและเหตุฉุกเฉินได้เป็นอย่างดี ควรวิเคราะห์เหตุที่มีโอกาสเกิดให้ครอบคลุม</w:t>
            </w:r>
          </w:p>
          <w:p w14:paraId="0BAC38FC" w14:textId="77777777" w:rsidR="00880073" w:rsidRPr="00E177C2" w:rsidRDefault="00880073" w:rsidP="00BE1F1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มากยิ่งขึ้น นำ</w:t>
            </w:r>
            <w:r w:rsidRPr="00BE1F1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มาวางแนวทางรองรับที่ชัดเจน สื่อสารและมีการซ้อมแผนอย่างเหมาะสม</w:t>
            </w:r>
          </w:p>
        </w:tc>
        <w:tc>
          <w:tcPr>
            <w:tcW w:w="1301" w:type="dxa"/>
          </w:tcPr>
          <w:p w14:paraId="6912E054" w14:textId="77777777" w:rsidR="00880073" w:rsidRPr="000F39DC" w:rsidRDefault="00880073" w:rsidP="00BE1F15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1434ECFB" w14:textId="77777777" w:rsidR="00880073" w:rsidRPr="0098695F" w:rsidRDefault="00880073" w:rsidP="00BE1F1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4D741354" w14:textId="77777777" w:rsidR="00880073" w:rsidRPr="000F39DC" w:rsidRDefault="00880073" w:rsidP="00BE1F15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7916558E" w14:textId="77777777" w:rsidR="00880073" w:rsidRPr="000F39DC" w:rsidRDefault="00880073" w:rsidP="00BE1F15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0DC230B2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0428651A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1CBB4341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570FDFEA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170E02E8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0F922B2B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758EBC87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7FE371D0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5392329F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AACD38E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433CC79A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14E62366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FFFF99"/>
          </w:tcPr>
          <w:p w14:paraId="6DD2D6A8" w14:textId="77777777" w:rsidR="00880073" w:rsidRPr="00694CA0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251B28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 xml:space="preserve">ตอนที่ </w:t>
            </w:r>
            <w:r w:rsidRPr="00251B28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II 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ระบบงานส</w:t>
            </w: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251B28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คัญของโรงพยาบาล</w:t>
            </w:r>
          </w:p>
        </w:tc>
        <w:tc>
          <w:tcPr>
            <w:tcW w:w="1301" w:type="dxa"/>
            <w:shd w:val="clear" w:color="auto" w:fill="FFFF99"/>
          </w:tcPr>
          <w:p w14:paraId="4C81DB80" w14:textId="77777777" w:rsidR="00880073" w:rsidRPr="00251B28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  <w:shd w:val="clear" w:color="auto" w:fill="FFFF99"/>
          </w:tcPr>
          <w:p w14:paraId="2CCE89B4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  <w:shd w:val="clear" w:color="auto" w:fill="FFFF99"/>
          </w:tcPr>
          <w:p w14:paraId="0A858DD1" w14:textId="77777777" w:rsidR="00880073" w:rsidRPr="00251B28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  <w:shd w:val="clear" w:color="auto" w:fill="FFFF99"/>
          </w:tcPr>
          <w:p w14:paraId="409E5315" w14:textId="77777777" w:rsidR="00880073" w:rsidRPr="00251B28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1B9383A2" w14:textId="77777777" w:rsidTr="00880073">
        <w:trPr>
          <w:jc w:val="center"/>
        </w:trPr>
        <w:tc>
          <w:tcPr>
            <w:tcW w:w="10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BE8C091" w14:textId="77777777" w:rsidR="00880073" w:rsidRPr="00694CA0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251B28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II-1 </w:t>
            </w:r>
            <w:r w:rsidRPr="00251B28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การบริหารความเสี่ยง ความปลอดภัย และคุณภาพ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B306394" w14:textId="77777777" w:rsidR="00880073" w:rsidRPr="00251B28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A68E3A1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4F1808B" w14:textId="77777777" w:rsidR="00880073" w:rsidRPr="00251B28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FDCFAEF" w14:textId="77777777" w:rsidR="00880073" w:rsidRPr="00251B28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</w:tr>
      <w:tr w:rsidR="00880073" w:rsidRPr="000E2F23" w14:paraId="7B157EAC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052DAB68" w14:textId="77777777" w:rsidR="00880073" w:rsidRPr="004574FD" w:rsidRDefault="00880073" w:rsidP="0040164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31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ระบบบริหารงานคุณภาพ การประสานงาน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และบูรณาการ การท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งานเป็นทีม [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lastRenderedPageBreak/>
              <w:t>1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10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)]</w:t>
            </w:r>
          </w:p>
        </w:tc>
        <w:tc>
          <w:tcPr>
            <w:tcW w:w="8141" w:type="dxa"/>
            <w:vMerge w:val="restart"/>
            <w:shd w:val="clear" w:color="auto" w:fill="auto"/>
          </w:tcPr>
          <w:p w14:paraId="4415682F" w14:textId="77777777" w:rsidR="0088007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lastRenderedPageBreak/>
              <w:t>ข้อเสนอแนะ (</w:t>
            </w: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Recommendation)</w:t>
            </w:r>
          </w:p>
          <w:p w14:paraId="044A9DC8" w14:textId="77777777" w:rsidR="00880073" w:rsidRDefault="00880073" w:rsidP="009A44D4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40164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1. </w:t>
            </w:r>
            <w:r w:rsidRPr="0040164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ระบบบริหารงานคุณภาพ เพื่อให้ทีมระดับต่างๆ และหน่วยงาน สามารถพัฒนาคุณภาพ</w:t>
            </w:r>
            <w:r w:rsidRPr="0040164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lastRenderedPageBreak/>
              <w:t>ได้อย่างต่อเนื่องสอดคล้องกับทิศทางและบริบทของโรงพยาบาล ทีมคุณภาพควรมุ่งเน้นการใช้ประโยชน์จากข้อมูลที่ได้จาก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การประเมินตนเองที่ได้ท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ไว้ 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มาวิเคราะห์ 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0164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ประเด็นส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0164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คัญในการพัฒนาคุณภาพในแต่ละระดับให้ชัดเจ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นมากขึ้น ร่วมกับการทบทวนผลการด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0164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เนินงานของโรงพยาบาลในมิติต่างๆ เพื่อน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มาสู่การก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0164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หนดแผนพัฒนาคุ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ณภาพให้มีความชัดเจน พร้อมทั้งก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0164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หนดกรอ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บเวลาและแผนการติดตามสิ่งที่จะด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0164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เนินการตามแผนให้ชัดเจน ซึ่งจะช่วยต่อยอดการพัฒนาคุณภาพให้เข้มแข็งและยั่งยืนมากขึ้น ส่งเสริมให้เกิดคุณภาพ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และความปลอดภัยในการท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0164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งาน และการดูแลผู้ป่วยมากขึ้น</w:t>
            </w:r>
          </w:p>
          <w:p w14:paraId="3D93B8CE" w14:textId="77777777" w:rsidR="00880073" w:rsidRPr="008661EE" w:rsidRDefault="00880073" w:rsidP="008661EE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 คุณภาพการดูแลผู้ป่วย : ทีม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PCT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ควรรวบรวม สรุปการเรียนรู้ที่ได้จากการทบทวนการตาย การส่งต่อ การตรวจรักษาโดยแ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พทย์เพิ่มพูนทักษะ ระบุประเด็นส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ที่ได้จากการวิเคราะห์ และน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มาปรับปรุงระบบ/กระบวนการเพื่อให้เกิดคุณภาพ และความปลอดภัยในการดูแ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ลผู้ป่วย นอกจากนี้ควรทบทวนการก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หนด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</w:rPr>
              <w:t>KPI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ในการติดตามความก้าวหน้าของระบบดูแลกลุ่มโรค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คัญที่แต่ละสาขาวิชามุ่งเน้น ให้ครอบคลุมทั้ง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pre-hospital, in-hospital, post-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hospital care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</w:t>
            </w:r>
          </w:p>
          <w:p w14:paraId="672584AF" w14:textId="77777777" w:rsidR="00880073" w:rsidRPr="008661EE" w:rsidRDefault="00880073" w:rsidP="008661EE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พัฒนาที่ครอบคลุมมิติของการป้องกัน ส่งเสริม รักษาและฟื้นฟู</w:t>
            </w:r>
          </w:p>
          <w:p w14:paraId="25602337" w14:textId="77777777" w:rsidR="00880073" w:rsidRPr="008661EE" w:rsidRDefault="00880073" w:rsidP="008661EE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3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 การทบทวนและการพัฒนาการดูแลผู้ป่วย : ทีม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</w:rPr>
              <w:t>PCT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สูตินรีเวชกรรม และทีม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PCT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กุมารเวชกรรม ควรใช้ประโยชน์จากข้อมูลเหตุการณ์ไม่พึงประสงค์ ได้แก่</w:t>
            </w:r>
          </w:p>
          <w:p w14:paraId="7433AF32" w14:textId="77777777" w:rsidR="00880073" w:rsidRPr="00A43DAD" w:rsidRDefault="00880073" w:rsidP="00A43DAD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lastRenderedPageBreak/>
              <w:t xml:space="preserve">อัตราการเกิด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BPD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ใน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preterm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ในปี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2562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-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2564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=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41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18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,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40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,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56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67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% อัตราการเกิด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ROP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ใน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</w:rPr>
              <w:t>preterm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ในปี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2562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-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2564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=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29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41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,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20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,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10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% เป็นต้น 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661E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มาทบทวนและร่วมกับพัฒนาระบบการดูแลด้านสูติกรรม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และการดูแลด้านกุมารเวชกรรม เพื่อสร้างความปลอดภัยมากขึ้น</w:t>
            </w:r>
          </w:p>
          <w:p w14:paraId="7DD51688" w14:textId="77777777" w:rsidR="00880073" w:rsidRPr="00A43DAD" w:rsidRDefault="00880073" w:rsidP="00A43DAD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4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ระบบบริหารความเสี่ยง :</w:t>
            </w:r>
          </w:p>
          <w:p w14:paraId="72CE6BE5" w14:textId="77777777" w:rsidR="00880073" w:rsidRPr="00A43DAD" w:rsidRDefault="00880073" w:rsidP="00A43DAD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4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แม้ทีมจะเริ่มประเมินประสิทธิภาพของกระบวนการบริหารความเสี่ยง อย่างไรก็ตามควรใช้ประโยชน์จากข้อมูลการประเมินที่ได้มาสู่การวางแผนปรับปรุงระบบบริหารความเสี่ยงให้ชัดเจนมากขึ้น</w:t>
            </w:r>
          </w:p>
          <w:p w14:paraId="740E2035" w14:textId="77777777" w:rsidR="00880073" w:rsidRPr="00A43DAD" w:rsidRDefault="00880073" w:rsidP="00A43DAD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4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 ทีมบริหารความเสี่ยงควรเร่งส่งเสริมความเข้าใจในกระบวนการบริหารความเสี่ยงให้ 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PCT 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และหน่วยงานต่างๆ ให้มากขึ้น เพื่อให้แต่ละทีม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สามารถค้นหา วิเคราะห์/จัดล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ดับความส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จัดการ และติดตามความเสี่ยงของตนเองได้อย่างครอบคลุม มีประสิทธิภาพ เชื่อมโยงข้อมูลความเสี่ยงต่างๆ โดยเฉพาะความเสี่ยงทางคลินิกเฉพาะโรคจาก 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PCT 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หรือหน่วยงานต่างๆ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ให้ทีมบริหารความเสี่ยงได้รับทราบและเห็นภาพรวมความเสี่ยงดังกล่าว และใช้ประโยชน์ในการวางแผนเพื่อควบคุมและจัดการความเสี่ยงร่วมกับ 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PCT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และระบบสนับสนุนส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คัญที่เกี่ยวข้องได้อย่างเป็นระบบมากขึ้น เพื่อเพิ่ม</w:t>
            </w:r>
          </w:p>
          <w:p w14:paraId="5CF6805F" w14:textId="77777777" w:rsidR="00880073" w:rsidRPr="000E2F23" w:rsidRDefault="00880073" w:rsidP="00A43DAD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ความปลอดภัยแก่ผู้ป่วย และสร้างความไว้วางใจตามวิสัยทัศน์โรงพยาบาล</w:t>
            </w:r>
          </w:p>
        </w:tc>
        <w:tc>
          <w:tcPr>
            <w:tcW w:w="1301" w:type="dxa"/>
          </w:tcPr>
          <w:p w14:paraId="77A7A4BC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7567B389" w14:textId="77777777" w:rsidR="00880073" w:rsidRPr="0098695F" w:rsidRDefault="00880073" w:rsidP="0098695F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98695F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ทีม </w:t>
            </w:r>
            <w:r w:rsidRPr="0098695F">
              <w:rPr>
                <w:rFonts w:ascii="Browallia New" w:hAnsi="Browallia New" w:cs="Browallia New"/>
                <w:color w:val="auto"/>
                <w:sz w:val="32"/>
                <w:szCs w:val="32"/>
              </w:rPr>
              <w:t>RM</w:t>
            </w:r>
          </w:p>
        </w:tc>
        <w:tc>
          <w:tcPr>
            <w:tcW w:w="1537" w:type="dxa"/>
          </w:tcPr>
          <w:p w14:paraId="265F76B2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759621B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6B36892D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02A976A9" w14:textId="77777777" w:rsidR="00880073" w:rsidRPr="00694CA0" w:rsidRDefault="00880073" w:rsidP="0040164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32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การประเมินตนเองและจัดท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แผนพัฒนาคุณภาพ [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5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8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9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)]</w:t>
            </w:r>
          </w:p>
        </w:tc>
        <w:tc>
          <w:tcPr>
            <w:tcW w:w="8141" w:type="dxa"/>
            <w:vMerge/>
            <w:shd w:val="clear" w:color="auto" w:fill="auto"/>
          </w:tcPr>
          <w:p w14:paraId="3A39F3B5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5C473714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3318E052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C626C66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46E57140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26AE1CBA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263976E4" w14:textId="77777777" w:rsidR="00880073" w:rsidRPr="004574FD" w:rsidRDefault="00880073" w:rsidP="0040164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33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การทบทวนการให้บริการและการดูแลผู้ป่วย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 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[II-1.1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ข(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1)]</w:t>
            </w:r>
          </w:p>
        </w:tc>
        <w:tc>
          <w:tcPr>
            <w:tcW w:w="8141" w:type="dxa"/>
            <w:vMerge/>
            <w:shd w:val="clear" w:color="auto" w:fill="auto"/>
          </w:tcPr>
          <w:p w14:paraId="0592BFE8" w14:textId="77777777" w:rsidR="00880073" w:rsidRPr="000E2F23" w:rsidRDefault="00880073" w:rsidP="0040164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69D8C7CC" w14:textId="77777777" w:rsidR="00880073" w:rsidRPr="000E2F23" w:rsidRDefault="00880073" w:rsidP="0040164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3C75D6DE" w14:textId="77777777" w:rsidR="00880073" w:rsidRPr="0098695F" w:rsidRDefault="00880073" w:rsidP="0040164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0FC0E2DC" w14:textId="77777777" w:rsidR="00880073" w:rsidRPr="000E2F23" w:rsidRDefault="00880073" w:rsidP="0040164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75CBCE16" w14:textId="77777777" w:rsidR="00880073" w:rsidRPr="000E2F23" w:rsidRDefault="00880073" w:rsidP="0040164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65138973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0090D36E" w14:textId="77777777" w:rsidR="00880073" w:rsidRDefault="00880073" w:rsidP="0040164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34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การพัฒนาคุณภาพการดูแลผู้ป่วย [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II-1.1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(2)(3)(4)]</w:t>
            </w:r>
          </w:p>
        </w:tc>
        <w:tc>
          <w:tcPr>
            <w:tcW w:w="8141" w:type="dxa"/>
            <w:vMerge/>
            <w:shd w:val="clear" w:color="auto" w:fill="auto"/>
          </w:tcPr>
          <w:p w14:paraId="4F0BDDDB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154AEB8F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763B9973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77ABC13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A8E02EF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29F4DECD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398CFFEE" w14:textId="77777777" w:rsidR="00880073" w:rsidRPr="000F39DC" w:rsidRDefault="00880073" w:rsidP="0040164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35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ระบบบริหารความเสี่ยงและความปลอดภัย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 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[II-1.2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ก(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1) (5)* (6)]</w:t>
            </w:r>
          </w:p>
        </w:tc>
        <w:tc>
          <w:tcPr>
            <w:tcW w:w="8141" w:type="dxa"/>
            <w:vMerge/>
            <w:shd w:val="clear" w:color="auto" w:fill="auto"/>
          </w:tcPr>
          <w:p w14:paraId="714330AA" w14:textId="77777777" w:rsidR="00880073" w:rsidRPr="00E177C2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301" w:type="dxa"/>
          </w:tcPr>
          <w:p w14:paraId="39AED67B" w14:textId="77777777" w:rsidR="00880073" w:rsidRPr="00E177C2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</w:tcPr>
          <w:p w14:paraId="0366F5BE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</w:tcPr>
          <w:p w14:paraId="1FEE3153" w14:textId="77777777" w:rsidR="00880073" w:rsidRPr="00E177C2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</w:tcPr>
          <w:p w14:paraId="0FE6F294" w14:textId="77777777" w:rsidR="00880073" w:rsidRPr="00E177C2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</w:tr>
      <w:tr w:rsidR="00880073" w:rsidRPr="000E2F23" w14:paraId="69BB284A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32141971" w14:textId="77777777" w:rsidR="00880073" w:rsidRPr="000F39DC" w:rsidRDefault="00880073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36 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กระบวนการบริหารความเสี่ยง [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II-1.2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ก(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2)(3)]</w:t>
            </w:r>
          </w:p>
        </w:tc>
        <w:tc>
          <w:tcPr>
            <w:tcW w:w="8141" w:type="dxa"/>
            <w:vMerge/>
            <w:shd w:val="clear" w:color="auto" w:fill="auto"/>
          </w:tcPr>
          <w:p w14:paraId="4820DC04" w14:textId="77777777" w:rsidR="00880073" w:rsidRPr="00E177C2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301" w:type="dxa"/>
          </w:tcPr>
          <w:p w14:paraId="2FA568BC" w14:textId="77777777" w:rsidR="00880073" w:rsidRPr="00E177C2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</w:tcPr>
          <w:p w14:paraId="77AFC19F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</w:tcPr>
          <w:p w14:paraId="2CA3DBFC" w14:textId="77777777" w:rsidR="00880073" w:rsidRPr="00E177C2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</w:tcPr>
          <w:p w14:paraId="253B29B1" w14:textId="77777777" w:rsidR="00880073" w:rsidRPr="00E177C2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</w:tr>
      <w:tr w:rsidR="00880073" w:rsidRPr="000E2F23" w14:paraId="209CB9BF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4C05998A" w14:textId="77777777" w:rsidR="00880073" w:rsidRPr="000F39DC" w:rsidRDefault="00880073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37 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การเรียนรู้จากอุบัติการณ์ [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II-1.2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ก(</w:t>
            </w:r>
            <w:r w:rsidRPr="0040164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4)] *</w:t>
            </w:r>
          </w:p>
        </w:tc>
        <w:tc>
          <w:tcPr>
            <w:tcW w:w="8141" w:type="dxa"/>
            <w:vMerge/>
            <w:shd w:val="clear" w:color="auto" w:fill="auto"/>
          </w:tcPr>
          <w:p w14:paraId="0DE02A3D" w14:textId="77777777" w:rsidR="00880073" w:rsidRPr="00E177C2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301" w:type="dxa"/>
          </w:tcPr>
          <w:p w14:paraId="6BC1173C" w14:textId="77777777" w:rsidR="00880073" w:rsidRPr="00E177C2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</w:tcPr>
          <w:p w14:paraId="69A55806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</w:tcPr>
          <w:p w14:paraId="072EC882" w14:textId="77777777" w:rsidR="00880073" w:rsidRPr="00E177C2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</w:tcPr>
          <w:p w14:paraId="28CECD0A" w14:textId="77777777" w:rsidR="00880073" w:rsidRPr="00E177C2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</w:tr>
      <w:tr w:rsidR="00880073" w:rsidRPr="000E2F23" w14:paraId="3012C9B6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378EA84F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lastRenderedPageBreak/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76DBA2F5" w14:textId="77777777" w:rsidR="00880073" w:rsidRPr="00E63656" w:rsidRDefault="00880073" w:rsidP="0097313E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E6365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4. </w:t>
            </w:r>
            <w:r w:rsidRPr="00E6365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ระบบบริหารความเสี่ยง</w:t>
            </w:r>
          </w:p>
          <w:p w14:paraId="63077D0C" w14:textId="77777777" w:rsidR="00880073" w:rsidRPr="00E63656" w:rsidRDefault="00880073" w:rsidP="00EF3B56">
            <w:pPr>
              <w:pStyle w:val="Default"/>
              <w:ind w:firstLine="782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E63656">
              <w:rPr>
                <w:rFonts w:ascii="Browallia New" w:hAnsi="Browallia New" w:cs="Browallia New"/>
                <w:color w:val="auto"/>
                <w:sz w:val="32"/>
                <w:szCs w:val="32"/>
              </w:rPr>
              <w:t>4.1</w:t>
            </w:r>
            <w:r w:rsidRPr="00E6365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ทีมได้</w:t>
            </w:r>
            <w:r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</w:rPr>
              <w:t>ทบทวนประสิทธิภาพของ</w:t>
            </w:r>
            <w:r w:rsidRPr="00E63656">
              <w:rPr>
                <w:rFonts w:ascii="Browallia New" w:hAnsi="Browallia New" w:cs="Browallia New"/>
                <w:color w:val="0070C0"/>
                <w:sz w:val="32"/>
                <w:szCs w:val="32"/>
                <w:cs/>
              </w:rPr>
              <w:t>กระบวนการบริหารความเสี่ยง</w:t>
            </w:r>
            <w:r w:rsidRPr="00E63656">
              <w:rPr>
                <w:rFonts w:ascii="Browallia New" w:hAnsi="Browallia New" w:cs="Browallia New"/>
                <w:color w:val="0070C0"/>
                <w:sz w:val="32"/>
                <w:szCs w:val="32"/>
              </w:rPr>
              <w:t xml:space="preserve"> </w:t>
            </w:r>
            <w:r w:rsidRPr="00E6365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พบว่ามีจำนวนการการรายงาน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อุบัติการณ์</w:t>
            </w:r>
            <w:r w:rsidRPr="00E6365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เฉลี่ย </w:t>
            </w:r>
            <w:r w:rsidRPr="00E63656">
              <w:rPr>
                <w:rFonts w:ascii="Browallia New" w:hAnsi="Browallia New" w:cs="Browallia New"/>
                <w:color w:val="auto"/>
                <w:sz w:val="32"/>
                <w:szCs w:val="32"/>
              </w:rPr>
              <w:t>700-800</w:t>
            </w:r>
            <w:r w:rsidRPr="00E6365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รายงาน/เดือน และมีบางหน่วยงานที่ไม่มีการรายงาน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อุบัติการณ์ </w:t>
            </w:r>
            <w:r w:rsidRPr="00E6365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และบางหน่วยงานที่มีการรายงานความ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อุบัติการณ์</w:t>
            </w:r>
            <w:r w:rsidRPr="00E6365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ยังค้างการยืนยันและแก้ไขจากหัวหน้ากลุ่มงาน/หน่วยงาน จำนวนมาก รวมถึงการแก้ไขในระดับคณะกรรมการบริหารความเสี่ยง ซึ่งในช่วงปี </w:t>
            </w:r>
            <w:r w:rsidRPr="00E63656">
              <w:rPr>
                <w:rFonts w:ascii="Browallia New" w:hAnsi="Browallia New" w:cs="Browallia New"/>
                <w:color w:val="auto"/>
                <w:sz w:val="32"/>
                <w:szCs w:val="32"/>
              </w:rPr>
              <w:t>2564</w:t>
            </w:r>
            <w:r w:rsidRPr="00E6365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มี</w:t>
            </w:r>
            <w:r w:rsidRPr="00E63656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สถานการณ์</w:t>
            </w:r>
            <w:r w:rsidRPr="00E6365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การแพร่ระบาดของ </w:t>
            </w:r>
            <w:r w:rsidRPr="00E6365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Covid-19 </w:t>
            </w:r>
            <w:r w:rsidRPr="00E6365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จึงทำให้การดำเนินการบริหารความเสี่ยง ของทุก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ฝ่ายที่เกี่ยวข้อง</w:t>
            </w:r>
            <w:r w:rsidRPr="00E6365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เกิดการชะลอตัว ทางคณะกรรมการบริหารความเสี่ยงได้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ทบทวนและเร่งดำเนินการแก้ไข</w:t>
            </w:r>
            <w:r w:rsidRPr="00E6365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ปัญหานี้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โดย</w:t>
            </w:r>
            <w:r w:rsidRPr="00E63656">
              <w:rPr>
                <w:rFonts w:ascii="Browallia New" w:hAnsi="Browallia New" w:cs="Browallia New"/>
                <w:color w:val="0070C0"/>
                <w:sz w:val="32"/>
                <w:szCs w:val="32"/>
                <w:cs/>
              </w:rPr>
              <w:t xml:space="preserve">การจัดกิจกรรม </w:t>
            </w:r>
            <w:r w:rsidRPr="00E63656">
              <w:rPr>
                <w:rFonts w:ascii="Browallia New" w:hAnsi="Browallia New" w:cs="Browallia New"/>
                <w:color w:val="0070C0"/>
                <w:sz w:val="32"/>
                <w:szCs w:val="32"/>
              </w:rPr>
              <w:t xml:space="preserve">RM Round </w:t>
            </w:r>
            <w:r w:rsidRPr="00E6365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ไปยังหน่วยงานต่างๆในโรงพยาบาลโดย</w:t>
            </w:r>
            <w:r w:rsidRPr="00E63656">
              <w:rPr>
                <w:rFonts w:ascii="Browallia New" w:hAnsi="Browallia New" w:cs="Browallia New"/>
                <w:color w:val="0070C0"/>
                <w:sz w:val="32"/>
                <w:szCs w:val="32"/>
                <w:cs/>
              </w:rPr>
              <w:t>มุ่งเน้นการกระตุ้น ส่งเสริม การรายงานความเสี่ยง</w:t>
            </w:r>
            <w:r w:rsidRPr="00E6365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จากเจ้าหน้าที่ทุกระดับ และ</w:t>
            </w:r>
            <w:r w:rsidRPr="00E63656">
              <w:rPr>
                <w:rFonts w:ascii="Browallia New" w:hAnsi="Browallia New" w:cs="Browallia New"/>
                <w:color w:val="0070C0"/>
                <w:sz w:val="32"/>
                <w:szCs w:val="32"/>
                <w:cs/>
              </w:rPr>
              <w:t>ทำความเข้าใจกับหัวหน้ากลุ่มงาน/หน่วยงาน ในการเข้ายืนยันและแก้ไขความเสี่ยง/อุบัติการณ์ที่ถูกรายงาน</w:t>
            </w:r>
            <w:r w:rsidRPr="00E6365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เข้ามาในระบบร่วมถึงการรับฟังปัญหา ข้อจำกัด และช่วยให้คำแนะนำ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ทำความเข้าใจ </w:t>
            </w:r>
            <w:r w:rsidRPr="00E6365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ใน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กระบวนการบริหาร</w:t>
            </w:r>
            <w:r w:rsidRPr="00E6365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ความเสี่ยง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ตั้งแต่การค้นหา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วิเคราะห์/จัดล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ดับความส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A43DAD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จัดการ และติดตามความเสี่ยงของตนเอง</w:t>
            </w:r>
            <w:r w:rsidRPr="00E6365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ด้าน</w:t>
            </w:r>
            <w:r w:rsidRPr="00E63656">
              <w:rPr>
                <w:rFonts w:ascii="Browallia New" w:hAnsi="Browallia New" w:cs="Browallia New"/>
                <w:color w:val="0070C0"/>
                <w:sz w:val="32"/>
                <w:szCs w:val="32"/>
                <w:cs/>
              </w:rPr>
              <w:t>ของคณะกรรมการบริหารความเสี่ยง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 w:rsidRPr="00E6365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มีตัวแทนจากทีม </w:t>
            </w:r>
            <w:r w:rsidRPr="00E6365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PCT </w:t>
            </w:r>
            <w:r w:rsidRPr="00E6365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และหน่วยงานต่างๆ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ได้ดำเนิน</w:t>
            </w:r>
            <w:r w:rsidRPr="00E63656">
              <w:rPr>
                <w:rFonts w:ascii="Browallia New" w:hAnsi="Browallia New" w:cs="Browallia New"/>
                <w:color w:val="0070C0"/>
                <w:sz w:val="32"/>
                <w:szCs w:val="32"/>
                <w:cs/>
              </w:rPr>
              <w:t>การชี้แจง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ทำความ</w:t>
            </w:r>
            <w:r w:rsidRPr="00E6365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เข้าใจ</w:t>
            </w:r>
            <w:r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</w:rPr>
              <w:t xml:space="preserve"> </w:t>
            </w:r>
            <w:r w:rsidRPr="00E63656">
              <w:rPr>
                <w:rFonts w:ascii="Browallia New" w:hAnsi="Browallia New" w:cs="Browallia New"/>
                <w:color w:val="0070C0"/>
                <w:sz w:val="32"/>
                <w:szCs w:val="32"/>
                <w:cs/>
              </w:rPr>
              <w:t>บทบาท</w:t>
            </w:r>
            <w:r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</w:rPr>
              <w:t xml:space="preserve"> หน้าที่ 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ตาม</w:t>
            </w:r>
            <w:r w:rsidRPr="00E6365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กระบวนการบริหารความเสี่ยง</w:t>
            </w:r>
            <w:r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</w:rPr>
              <w:t>ให้</w:t>
            </w:r>
            <w:r w:rsidRPr="00E63656">
              <w:rPr>
                <w:rFonts w:ascii="Browallia New" w:hAnsi="Browallia New" w:cs="Browallia New"/>
                <w:color w:val="0070C0"/>
                <w:sz w:val="32"/>
                <w:szCs w:val="32"/>
                <w:cs/>
              </w:rPr>
              <w:t>ชัดเจน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ยิ่งขึ้น</w:t>
            </w:r>
          </w:p>
          <w:p w14:paraId="315532DE" w14:textId="77777777" w:rsidR="00880073" w:rsidRPr="00C843D8" w:rsidRDefault="00880073" w:rsidP="003E188F">
            <w:pPr>
              <w:spacing w:after="160" w:line="259" w:lineRule="auto"/>
              <w:ind w:firstLine="782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C843D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4.2</w:t>
            </w:r>
            <w:r w:rsidRPr="00C843D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ทีมบริหารความเสี่ยง</w:t>
            </w:r>
            <w:r w:rsidRPr="00C843D8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ได้มีการแต่งตั้งคณะกรรมการบริหารความเสี่ยงที่เป็นตัวแทนจากทีม </w:t>
            </w:r>
            <w:r w:rsidRPr="00C843D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PCT 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ทีมสหสาขาวิชาชีพ และหน่วยงาน</w:t>
            </w:r>
            <w:r w:rsidRPr="00C843D8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ต่างๆ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 และได้ชี้แจง ทำความเข้าใจในกระบวนการบริหารความเสี่ยง เน้นการ</w:t>
            </w:r>
            <w:r w:rsidRPr="00C843D8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เชื่อมโยงข้อมูล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ความเสี่ยงที่สำคัญโดยเฉพาะความเสี่ยง</w:t>
            </w:r>
            <w:r w:rsidRPr="001C6D1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ทางคลินิกเฉพาะโรคจาก </w:t>
            </w:r>
            <w:r w:rsidRPr="001C6D1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PCT 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มาสู่ระบบงานบริหารความเสี่ยงโดยมอบหมาย 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Risk 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lastRenderedPageBreak/>
              <w:t xml:space="preserve">Owner </w:t>
            </w:r>
            <w:r w:rsidRPr="001C6D1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เพื่อให้แต่ละทีมสามารถค้นหา วิเคราะห์/จัดล</w:t>
            </w:r>
            <w:r w:rsidRPr="001C6D18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1C6D1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ดับความส</w:t>
            </w:r>
            <w:r w:rsidRPr="001C6D18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1C6D1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คัญ</w:t>
            </w:r>
            <w:r w:rsidRPr="001C6D1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 </w:t>
            </w:r>
            <w:r w:rsidRPr="001C6D1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จัดการ และติดตามความเสี่ยงของตนเองได้อย่างครอบคลุม มีประสิทธิภา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พโดยจัดทำบัญชีความเสี่ยง (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Risk profile ) 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ของ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PCT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 หรือหน่วยงานนั้นๆ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และคณะกรรมการบริหารความเสี่ยงนำมาขึ้นทะเบียนความเสี่ยงของโรงพยาบาล (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Risk Register) 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เพื่อติดตามความเสี่ยงจากแต่ละ</w:t>
            </w:r>
            <w:r w:rsidRPr="001C6D1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1C6D1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PCT 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ในภาพรวม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นอกจากนั้น</w:t>
            </w:r>
            <w:r w:rsidRPr="00C843D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ทีมบริหารความเสี่ยง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ยังมุ่งเน้นการส่งเสริมวัฒนธรรมความปลอดภัยขององค์กร </w:t>
            </w:r>
            <w:r w:rsidRPr="00C843D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เพิ่มความปลอดภัยแก่ผู้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รับบริการ</w:t>
            </w:r>
            <w:r w:rsidRPr="00C843D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และบุคลากรตามเข็มมุ่งของโรงพยาบาล คือ </w:t>
            </w:r>
            <w:r w:rsidRPr="00C843D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2 P Safety </w:t>
            </w:r>
            <w:r w:rsidRPr="008D7BC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และสร้างความไว้วางใจตามวิสัยทัศน์โรงพยาบาล</w:t>
            </w:r>
            <w:r w:rsidRPr="00C843D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โดยมีการประกาศนโยบายบริหารความเสี่ยงปี </w:t>
            </w:r>
            <w:r w:rsidRPr="00C843D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2565 </w:t>
            </w:r>
            <w:r w:rsidRPr="00C843D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โดยมีรายละเอียดดังนี้ </w:t>
            </w:r>
          </w:p>
          <w:p w14:paraId="2C8D2BA4" w14:textId="77777777" w:rsidR="00880073" w:rsidRPr="000F7A43" w:rsidRDefault="00880073" w:rsidP="0097313E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0F7A43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1. </w:t>
            </w:r>
            <w:r w:rsidRPr="000F7A43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 xml:space="preserve">นโยบายด้านยุทธศาสตร์ของโรงพยาบาล </w:t>
            </w:r>
          </w:p>
          <w:p w14:paraId="3ED006DF" w14:textId="77777777" w:rsidR="00880073" w:rsidRPr="000F7A43" w:rsidRDefault="00880073" w:rsidP="003E188F">
            <w:pPr>
              <w:pStyle w:val="Default"/>
              <w:ind w:firstLine="782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0F7A4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มาตรการ : กำหนดให้มีการบริหารความเสี่ยงเป็นมาตรฐานเดียวกันทั่วทั้งโรงพยาบาล โดยการกำหนดเข็มมุ่งของโรงพยาบาลคือ </w:t>
            </w:r>
            <w:r w:rsidRPr="000F7A43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2P Safety </w:t>
            </w:r>
            <w:r w:rsidRPr="000F7A4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เพื่อให้เกิดความปลอดภัยแก่ผู้รับบริการและบุคลากร ดำเนินกิจกรรมอย่างเป็นระบบ ต่อเนื่อง สอดคล้องกับยุทธศาสตร์ของโรงพยาบาล</w:t>
            </w:r>
          </w:p>
          <w:p w14:paraId="4DA4801D" w14:textId="77777777" w:rsidR="00880073" w:rsidRPr="000F7A43" w:rsidRDefault="00880073" w:rsidP="0097313E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0F7A43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2. </w:t>
            </w:r>
            <w:r w:rsidRPr="000F7A43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 xml:space="preserve">นโยบายการส่งเสริมวัฒนธรรมความปลอดภัยในองค์กร </w:t>
            </w:r>
          </w:p>
          <w:p w14:paraId="3AD3AFFA" w14:textId="77777777" w:rsidR="00880073" w:rsidRPr="000F7A43" w:rsidRDefault="00880073" w:rsidP="003E188F">
            <w:pPr>
              <w:pStyle w:val="Default"/>
              <w:ind w:firstLine="782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0F7A4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มาตรการ : ให้การดำเนินการบริหารความเสี่ยงเป็นส่วนหนึ่งของการปฏิบัติงานปกติ ถือเป็นหน้าที่ของทุกคน โดยไม่มีการตำหนิหรือกล่าวโทษต่อผู้รายงานหรือผู้ถูกรายงานความเสี่ยง สร้างระบบให้เจ้าหน้าที่ค้นหาหรือรายงานอุบัติการณ์/ความเสี่ยง อย่างต่อเนื่อง สม่ำเสมอ ทบทวนเรียนรู้จากเหตุการณ์ที่รุนแรงเพื่อป้องกันการเกิดซ้ำ </w:t>
            </w:r>
          </w:p>
          <w:p w14:paraId="6612E2AF" w14:textId="77777777" w:rsidR="00880073" w:rsidRPr="000F7A43" w:rsidRDefault="00880073" w:rsidP="0097313E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0F7A43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3. </w:t>
            </w:r>
            <w:r w:rsidRPr="000F7A43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 xml:space="preserve">นโยบายการจัดการข้อมูลความเสี่ยงขององค์กร </w:t>
            </w:r>
          </w:p>
          <w:p w14:paraId="7D8F3DBF" w14:textId="77777777" w:rsidR="00880073" w:rsidRPr="000F7A43" w:rsidRDefault="00880073" w:rsidP="003E188F">
            <w:pPr>
              <w:pStyle w:val="Default"/>
              <w:ind w:firstLine="782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0F7A4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lastRenderedPageBreak/>
              <w:t>มาตรการ : กำหนดให้คณะกรรมการบริหารความเสี่ยงและคณะกรรมการพัฒนาคุณภาพทางคลินิก (</w:t>
            </w:r>
            <w:r w:rsidRPr="000F7A43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PCT) </w:t>
            </w:r>
            <w:r w:rsidRPr="000F7A4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จัดทำทะเบียนข้อมูลความเสี่ยง (</w:t>
            </w:r>
            <w:r w:rsidRPr="000F7A43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Risk Register) </w:t>
            </w:r>
            <w:r w:rsidRPr="000F7A4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โดยทบทวนความเสี่ยงที่สำคัญทุกด้านร่วมกับผู้รับผิดชอบความเสี่ยง (</w:t>
            </w:r>
            <w:r w:rsidRPr="000F7A43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Risk Owner) </w:t>
            </w:r>
            <w:r w:rsidRPr="000F7A4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และให้ทุกหน่วยงานมีการจัดทำบัญชีความเสี่ยง (</w:t>
            </w:r>
            <w:r w:rsidRPr="000F7A43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Risk Profile) </w:t>
            </w:r>
            <w:r w:rsidRPr="000F7A4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เพื่อติดตาม ทบทวนมาตรการป้องกันและผลการดำเนินงาน</w:t>
            </w:r>
          </w:p>
          <w:p w14:paraId="7B40B0FC" w14:textId="77777777" w:rsidR="00880073" w:rsidRPr="000F7A43" w:rsidRDefault="00880073" w:rsidP="0097313E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0F7A43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4. </w:t>
            </w:r>
            <w:r w:rsidRPr="000F7A43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 xml:space="preserve">นโยบายความปลอดภัยของผู้รับบริการและบุคลากร </w:t>
            </w:r>
          </w:p>
          <w:p w14:paraId="7BD2A343" w14:textId="77777777" w:rsidR="00880073" w:rsidRPr="000F7A43" w:rsidRDefault="00880073" w:rsidP="003E188F">
            <w:pPr>
              <w:pStyle w:val="Default"/>
              <w:ind w:firstLine="782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0F7A4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มาตรการ : กำหนดประเด็นความปลอดภัยของผู้รับบริการและบุคลากรที่จะไม่ยอมให้เกิดขึ้น โดยตั้งเป้าหมายเป็นศูนย์ ( </w:t>
            </w:r>
            <w:r w:rsidRPr="000F7A43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Getting to Zero / Never Event) </w:t>
            </w:r>
            <w:r w:rsidRPr="000F7A4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ในเหตุการณ์ดังนี้</w:t>
            </w:r>
          </w:p>
          <w:p w14:paraId="5ACE3AF2" w14:textId="77777777" w:rsidR="00880073" w:rsidRPr="000F7A43" w:rsidRDefault="00880073" w:rsidP="003E188F">
            <w:pPr>
              <w:pStyle w:val="Default"/>
              <w:ind w:firstLine="1208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      </w:t>
            </w:r>
            <w:r w:rsidRPr="000F7A43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1. </w:t>
            </w:r>
            <w:r w:rsidRPr="000F7A4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การผ่าตัดผิดคน ผิดข้าง ผิดตำแหน่ง ผิดหัตถการ</w:t>
            </w:r>
          </w:p>
          <w:p w14:paraId="34B84EA0" w14:textId="77777777" w:rsidR="00880073" w:rsidRPr="000F7A43" w:rsidRDefault="00880073" w:rsidP="003E188F">
            <w:pPr>
              <w:pStyle w:val="Default"/>
              <w:ind w:firstLine="1208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      </w:t>
            </w:r>
            <w:r w:rsidRPr="000F7A43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2. </w:t>
            </w:r>
            <w:r w:rsidRPr="000F7A4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การให้เลือดและส่วนประกอบของเลือดผิดคน ผิดหมู่ ผิดชนิด</w:t>
            </w:r>
          </w:p>
          <w:p w14:paraId="1DAD1B81" w14:textId="77777777" w:rsidR="00880073" w:rsidRDefault="00880073" w:rsidP="00EF3B56">
            <w:pPr>
              <w:pStyle w:val="Default"/>
              <w:ind w:firstLine="1208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      </w:t>
            </w:r>
            <w:r w:rsidRPr="000F7A43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3. </w:t>
            </w:r>
            <w:r w:rsidRPr="000F7A4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การแพ้ยาซ้ำ</w:t>
            </w:r>
          </w:p>
          <w:p w14:paraId="1504F35D" w14:textId="77777777" w:rsidR="00880073" w:rsidRDefault="00880073" w:rsidP="00EF3B56">
            <w:pPr>
              <w:pStyle w:val="Default"/>
              <w:ind w:firstLine="1208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79F905E8" w14:textId="77777777" w:rsidR="00880073" w:rsidRDefault="00880073" w:rsidP="00EF3B56">
            <w:pPr>
              <w:pStyle w:val="Default"/>
              <w:ind w:firstLine="1208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61648E4A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69B39435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949A19A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08C95D73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227632E1" w14:textId="77777777" w:rsidTr="00880073">
        <w:trPr>
          <w:jc w:val="center"/>
        </w:trPr>
        <w:tc>
          <w:tcPr>
            <w:tcW w:w="10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BD12927" w14:textId="77777777" w:rsidR="00880073" w:rsidRPr="00694CA0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8C0BE2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lastRenderedPageBreak/>
              <w:t xml:space="preserve">II-2 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การก</w:t>
            </w: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8C0BE2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กับดูแลด้านวิชาชีพ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2249570" w14:textId="77777777" w:rsidR="00880073" w:rsidRPr="008C0BE2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0859C1D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0C2E7BE" w14:textId="77777777" w:rsidR="00880073" w:rsidRPr="008C0BE2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0414162" w14:textId="77777777" w:rsidR="00880073" w:rsidRPr="008C0BE2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</w:tr>
      <w:tr w:rsidR="00880073" w:rsidRPr="000E2F23" w14:paraId="61A599D3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2B8AB942" w14:textId="77777777" w:rsidR="00880073" w:rsidRPr="008C0BE2" w:rsidRDefault="00880073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8C0BE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38 </w:t>
            </w:r>
            <w:r w:rsidRPr="008C0BE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ระบบบริหารการพยาบาล [</w:t>
            </w:r>
            <w:r w:rsidRPr="008C0BE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II-2.1</w:t>
            </w:r>
            <w:r w:rsidRPr="008C0BE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ก]</w:t>
            </w:r>
          </w:p>
        </w:tc>
        <w:tc>
          <w:tcPr>
            <w:tcW w:w="8141" w:type="dxa"/>
            <w:vMerge w:val="restart"/>
            <w:shd w:val="clear" w:color="auto" w:fill="auto"/>
          </w:tcPr>
          <w:p w14:paraId="03F1D273" w14:textId="77777777" w:rsidR="0088007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ข้อเสนอแนะ (</w:t>
            </w: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Recommendation)</w:t>
            </w:r>
          </w:p>
          <w:p w14:paraId="6F234577" w14:textId="77777777" w:rsidR="00880073" w:rsidRPr="008C0BE2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8C0BE2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องค์กรแพทย์:</w:t>
            </w:r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ควรส่งเสริมให้เกิดบริการทางการ แพทย์ที่ได้มาตรฐานโดยใช้หลักฐานเชิง</w:t>
            </w:r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lastRenderedPageBreak/>
              <w:t>ประจักษ์ที่ทันสมัย ร่วม</w:t>
            </w:r>
          </w:p>
          <w:p w14:paraId="372CCF35" w14:textId="77777777" w:rsidR="00880073" w:rsidRPr="008C0BE2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ปรับปรุ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งแนวทางการดูแลผู้ป่วยกลุ่มโรคส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คัญที่เกี่ยวข้องกับแพทย์หลายสาขา เช่น </w:t>
            </w:r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acute abdomen </w:t>
            </w:r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ส่งเสริมให้แพทย์</w:t>
            </w:r>
          </w:p>
          <w:p w14:paraId="4D15EA29" w14:textId="77777777" w:rsidR="00880073" w:rsidRDefault="00880073" w:rsidP="003612A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บันทึกเวชระเบียนให้มีความสมบูรณ์ตามมาตรฐานของแพทยสภา ส่งเสริมกิจกรรมทบทวนการดูแลผู้ป่วยของ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ทีมสหสาขาวิชาชีพอย่างสม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่ำ</w:t>
            </w:r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เสมอเพื่อสร้างการเรียนรู้ร่วม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กันระหว่างทีมสหสาขาวิชาชีพและน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ผลการทบทวนมาออกแบบปรับปรุงระบบการดูแลผู้ป่วยร่วมกัน (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co-</w:t>
            </w:r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redesign) </w:t>
            </w:r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่สามารถสร้างความปลอดภัยและพัฒนาศักยภาพของทีมให้สามารถรองรับการดูแลผู้ป่วยเฉพาะสาขาที่มีความซับซ้อนมากขึ้น ทบทวนอุบัติการณ์ความ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เสี่ยงทางคลินิกที่ส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คัญโดยผู้ช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นาญกว่าเพื่อก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กับมาตรฐานวิชาชีพของแพทย์ที่อยู่ระหว่างการฝึกอบรม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Intern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และแพทย์ประจ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C0BE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บ้านเพื่อสร้างความมั่นใจว่าการศึกษาอบรมไม่มีผลกระทบต่อความปลอดภัยของผู้ป่วย</w:t>
            </w:r>
            <w:r w:rsidRPr="003612AC">
              <w:rPr>
                <w:rFonts w:ascii="Browallia New" w:hAnsi="Browallia New" w:cs="Browallia New"/>
                <w:sz w:val="32"/>
                <w:szCs w:val="32"/>
                <w:cs/>
              </w:rPr>
              <w:t>รวมทั้งทบทวนระบบปรึกษาแพทย์เพื่อเป็นหลัก ประกันความปลอดภัยของผู้ป่วยที่มารับการรักษาและสามารถรองรับการดูแลผู้ป่วยที่มีความซับซ้อนมากขึ้น</w:t>
            </w:r>
          </w:p>
          <w:p w14:paraId="5CC512CA" w14:textId="77777777" w:rsidR="00880073" w:rsidRPr="000F39DC" w:rsidRDefault="00880073" w:rsidP="003612AC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คำแนะนำ (</w:t>
            </w: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14:paraId="0F6EBECE" w14:textId="77777777" w:rsidR="00880073" w:rsidRPr="003612AC" w:rsidRDefault="00880073" w:rsidP="003612A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3612A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ทีมบริหารการพยาบาล ควรเพิ่มเติมการวิเคราะห์ภาระงานและความต้องการพยาบาลและสมรรถนะของพยาบาลเพิ่มมากขึ้นอย่างรอบด้า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 เพื่อการวางแผนการเพิ่มอัตราก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612A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ลัง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3612A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แผน</w:t>
            </w:r>
            <w:r w:rsidRPr="003612A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lastRenderedPageBreak/>
              <w:t>ในการพัฒนาศักยภาพพยาบาลเพื่อรองรับการเติบโต</w:t>
            </w:r>
          </w:p>
          <w:p w14:paraId="269A9C23" w14:textId="77777777" w:rsidR="00880073" w:rsidRPr="003612AC" w:rsidRDefault="00880073" w:rsidP="003612A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3612A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ของโรงพยาบาลที่มีแพทย์เฉพาะทางเพิ่มมากขึ้น มีผู้ป่วยที่มีความซับซ้อนมากขึ้น มีศูนย์ดูแลผู้ป่วยโรคมะเร็งอย่าง</w:t>
            </w:r>
          </w:p>
          <w:p w14:paraId="1464A024" w14:textId="77777777" w:rsidR="00880073" w:rsidRPr="000E2F23" w:rsidRDefault="00880073" w:rsidP="003612A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3612A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ครบวงจร และการยกระดับของโรงพยาบาลที่ได้รับอนุมัติจากแพทย์สภาให้เปิดศูนย์แพทย์ศาสตร์ศึกษาในปี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2564</w:t>
            </w:r>
          </w:p>
        </w:tc>
        <w:tc>
          <w:tcPr>
            <w:tcW w:w="1301" w:type="dxa"/>
          </w:tcPr>
          <w:p w14:paraId="73604C1B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5054AF81" w14:textId="77777777" w:rsidR="00880073" w:rsidRPr="0098695F" w:rsidRDefault="00880073" w:rsidP="0098695F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98695F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ทีม </w:t>
            </w:r>
            <w:r w:rsidRPr="0098695F">
              <w:rPr>
                <w:rFonts w:ascii="Browallia New" w:hAnsi="Browallia New" w:cs="Browallia New"/>
                <w:color w:val="auto"/>
                <w:sz w:val="32"/>
                <w:szCs w:val="32"/>
              </w:rPr>
              <w:t>MSO</w:t>
            </w:r>
            <w:r w:rsidRPr="0098695F">
              <w:rPr>
                <w:rFonts w:ascii="Browallia New" w:hAnsi="Browallia New" w:cs="Browallia New"/>
                <w:color w:val="auto"/>
                <w:sz w:val="32"/>
                <w:szCs w:val="32"/>
              </w:rPr>
              <w:br/>
            </w:r>
            <w:r w:rsidRPr="0098695F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ทีม </w:t>
            </w:r>
            <w:r w:rsidRPr="0098695F">
              <w:rPr>
                <w:rFonts w:ascii="Browallia New" w:hAnsi="Browallia New" w:cs="Browallia New"/>
                <w:color w:val="auto"/>
                <w:sz w:val="32"/>
                <w:szCs w:val="32"/>
              </w:rPr>
              <w:t>NSO</w:t>
            </w:r>
          </w:p>
        </w:tc>
        <w:tc>
          <w:tcPr>
            <w:tcW w:w="1537" w:type="dxa"/>
          </w:tcPr>
          <w:p w14:paraId="5BDDBFE7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517EB2A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05899E3C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290B1F40" w14:textId="77777777" w:rsidR="00880073" w:rsidRPr="00694CA0" w:rsidRDefault="00880073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8C0BE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39 </w:t>
            </w:r>
            <w:r w:rsidRPr="008C0BE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ปฏิบัติการทางการ</w:t>
            </w:r>
            <w:r w:rsidRPr="008C0BE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พยาบาล [</w:t>
            </w:r>
            <w:r w:rsidRPr="008C0BE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II-2.1</w:t>
            </w:r>
            <w:r w:rsidRPr="008C0BE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ข]</w:t>
            </w:r>
          </w:p>
        </w:tc>
        <w:tc>
          <w:tcPr>
            <w:tcW w:w="8141" w:type="dxa"/>
            <w:vMerge/>
            <w:shd w:val="clear" w:color="auto" w:fill="auto"/>
          </w:tcPr>
          <w:p w14:paraId="2ABAADCC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56AA32E4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5A6F2F1E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766F6704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ACFEB7B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0E6ACC35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0B882164" w14:textId="77777777" w:rsidR="00880073" w:rsidRPr="004574FD" w:rsidRDefault="00880073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8C0BE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40 </w:t>
            </w:r>
            <w:r w:rsidRPr="008C0BE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องค์กรแพทย์ [</w:t>
            </w:r>
            <w:r w:rsidRPr="008C0BE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II-2.2]</w:t>
            </w:r>
          </w:p>
        </w:tc>
        <w:tc>
          <w:tcPr>
            <w:tcW w:w="8141" w:type="dxa"/>
            <w:vMerge/>
            <w:shd w:val="clear" w:color="auto" w:fill="auto"/>
          </w:tcPr>
          <w:p w14:paraId="0075B8A6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3F395813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15F4AB58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65E171F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42A9FD64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3A9C0286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3228CFCB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 xml:space="preserve">องค์กรแพทย์ 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: </w:t>
            </w: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62B85D9C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55EC12B8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5C971002" w14:textId="77777777" w:rsidR="00880073" w:rsidRDefault="00880073" w:rsidP="00B73AAE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2A4DFD89" w14:textId="77777777" w:rsidR="00880073" w:rsidRPr="000E2F23" w:rsidRDefault="00880073" w:rsidP="00FA296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องค์กรพยาบาล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 : </w:t>
            </w: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0D043E53" w14:textId="77777777" w:rsidR="00880073" w:rsidRPr="006F634E" w:rsidRDefault="00880073" w:rsidP="00FA2962">
            <w:pPr>
              <w:pStyle w:val="Default"/>
              <w:numPr>
                <w:ilvl w:val="0"/>
                <w:numId w:val="21"/>
              </w:numP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6F634E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พัฒนาการบริหารอัตรากำลังพยาบาล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76D7A98D" w14:textId="77777777" w:rsidR="00880073" w:rsidRPr="006F634E" w:rsidRDefault="00880073" w:rsidP="00FA2962">
            <w:pPr>
              <w:pStyle w:val="Default"/>
              <w:numPr>
                <w:ilvl w:val="1"/>
                <w:numId w:val="21"/>
              </w:numPr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6F634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กำหนดและประกาศนโยบายการจัดอัตรากำลังพยาบาล</w:t>
            </w:r>
          </w:p>
          <w:p w14:paraId="4A90774A" w14:textId="77777777" w:rsidR="00880073" w:rsidRPr="006F634E" w:rsidRDefault="00880073" w:rsidP="00FA2962">
            <w:pPr>
              <w:pStyle w:val="Default"/>
              <w:numPr>
                <w:ilvl w:val="1"/>
                <w:numId w:val="21"/>
              </w:numPr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6F634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แต่งตั้งคณะกรรมการอัตรากำลัง</w:t>
            </w:r>
          </w:p>
          <w:p w14:paraId="233D2F78" w14:textId="77777777" w:rsidR="00880073" w:rsidRPr="006F634E" w:rsidRDefault="00880073" w:rsidP="00FA2962">
            <w:pPr>
              <w:pStyle w:val="Default"/>
              <w:numPr>
                <w:ilvl w:val="1"/>
                <w:numId w:val="21"/>
              </w:numPr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6F634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นำนโยบายมาทบทวนวิเคราะห์ หาแนวทางพัฒนาการจัดอัตรากำลัง</w:t>
            </w:r>
          </w:p>
          <w:p w14:paraId="7D52E369" w14:textId="77777777" w:rsidR="00880073" w:rsidRPr="006F634E" w:rsidRDefault="00880073" w:rsidP="00FA2962">
            <w:pPr>
              <w:pStyle w:val="Default"/>
              <w:numPr>
                <w:ilvl w:val="1"/>
                <w:numId w:val="21"/>
              </w:numPr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6F634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วางแผนและกำหนดแนวทางการจัดอัตรากำลังเช่น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 w:rsidRPr="006F634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การจัดเวรปกติ/สัปดาห์ การจัดเวร </w:t>
            </w:r>
            <w:r w:rsidRPr="006F634E">
              <w:rPr>
                <w:rFonts w:ascii="Browallia New" w:hAnsi="Browallia New" w:cs="Browallia New"/>
                <w:color w:val="auto"/>
                <w:sz w:val="32"/>
                <w:szCs w:val="32"/>
              </w:rPr>
              <w:t>12</w:t>
            </w:r>
            <w:r w:rsidRPr="006F634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ชม/วัน การ ขอหยุด การแลกเวร การต่อเวร การผสมผสานอัตรากำลังกำหนด </w:t>
            </w:r>
            <w:r w:rsidRPr="006F634E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Job description </w:t>
            </w:r>
            <w:r w:rsidRPr="006F634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บุคลากรแต่ละตำแหน่ง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 w:rsidRPr="006F634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การนำ</w:t>
            </w:r>
            <w:r w:rsidRPr="006F634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lastRenderedPageBreak/>
              <w:t xml:space="preserve">ระบบ </w:t>
            </w:r>
            <w:r w:rsidRPr="006F634E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Digital </w:t>
            </w:r>
            <w:r w:rsidRPr="006F634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มาใช้พัฒนางานอัตรากำลัง</w:t>
            </w:r>
          </w:p>
          <w:p w14:paraId="6FEB24A9" w14:textId="77777777" w:rsidR="00880073" w:rsidRDefault="00880073" w:rsidP="00FA2962">
            <w:pPr>
              <w:pStyle w:val="Default"/>
              <w:numPr>
                <w:ilvl w:val="1"/>
                <w:numId w:val="21"/>
              </w:numPr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6F634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นำแผนสู่การปฏิบัติ นิเทศ กำกับ ติดตาม ประเมินผลและสรุปรายงานตัวชี้วัดทุกเดือน โดยใช้ </w:t>
            </w:r>
            <w:r w:rsidRPr="006F634E">
              <w:rPr>
                <w:rFonts w:ascii="Browallia New" w:hAnsi="Browallia New" w:cs="Browallia New"/>
                <w:color w:val="auto"/>
                <w:sz w:val="32"/>
                <w:szCs w:val="32"/>
              </w:rPr>
              <w:t>Program digital</w:t>
            </w:r>
          </w:p>
          <w:p w14:paraId="2AEA486E" w14:textId="77777777" w:rsidR="00880073" w:rsidRPr="006F634E" w:rsidRDefault="00880073" w:rsidP="00FA2962">
            <w:pPr>
              <w:pStyle w:val="Default"/>
              <w:numPr>
                <w:ilvl w:val="1"/>
                <w:numId w:val="21"/>
              </w:numPr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วิเคราะห์ข้อมูลด้านอุบัติการณ์ความเสี่ยงที่สัมพันธ์กับปัญหาด้านอัตรากำลังพยาบาล โดยเฉพาะในกลุ่มผู้ป่วยวิกฤต และหอผู้ป่วยอายุรกรรมและศัลยกรรมที่มีภาระงานสูง</w:t>
            </w:r>
          </w:p>
          <w:p w14:paraId="78E96020" w14:textId="77777777" w:rsidR="00880073" w:rsidRPr="006F634E" w:rsidRDefault="00880073" w:rsidP="00FA2962">
            <w:pPr>
              <w:pStyle w:val="Default"/>
              <w:numPr>
                <w:ilvl w:val="1"/>
                <w:numId w:val="21"/>
              </w:numPr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6F634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วิเคราะห์ความพึงพอใจในงานและความผูกพันองค์กรของบุคลากรทางการพยาบาล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ที่สัมพันธ์กับอัตรากำลัง</w:t>
            </w:r>
          </w:p>
          <w:p w14:paraId="2C19A65C" w14:textId="77777777" w:rsidR="00880073" w:rsidRPr="006F634E" w:rsidRDefault="00880073" w:rsidP="00FA2962">
            <w:pPr>
              <w:pStyle w:val="Default"/>
              <w:numPr>
                <w:ilvl w:val="1"/>
                <w:numId w:val="21"/>
              </w:numPr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6F634E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ดำเนินการประเมินธรรมาภิบาลขององค์กรพยาบาล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เพื่อคงไว้ซึ่งอัตรากำลังในระบบ และการจัดอัตรากำลังในหอผู้ป่วยที่มีค่าภาระงานเกิน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120</w:t>
            </w:r>
          </w:p>
          <w:p w14:paraId="6F0FDF47" w14:textId="77777777" w:rsidR="00880073" w:rsidRDefault="00880073" w:rsidP="00FA2962">
            <w:pPr>
              <w:pStyle w:val="Default"/>
              <w:numPr>
                <w:ilvl w:val="0"/>
                <w:numId w:val="21"/>
              </w:numP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พัฒนาด้านสมรรถนะของพยาบาล</w:t>
            </w:r>
          </w:p>
          <w:p w14:paraId="4EF5880D" w14:textId="77777777" w:rsidR="00880073" w:rsidRPr="00FB30B5" w:rsidRDefault="00880073" w:rsidP="00FA2962">
            <w:pPr>
              <w:pStyle w:val="Default"/>
              <w:ind w:left="720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C344D5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2</w:t>
            </w:r>
            <w:r w:rsidRPr="006F634E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C344D5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1</w:t>
            </w:r>
            <w:r w:rsidRPr="006F634E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ให้</w:t>
            </w:r>
            <w:r w:rsidRPr="00FB30B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ความร่วมมือทางวิชาการกับวิทยาลัยพยาบาล / มหาวิทยาลัย ในเขตสุขภาพเขตสุขภาพที่ </w:t>
            </w:r>
            <w:r w:rsidRPr="00C344D5">
              <w:rPr>
                <w:rFonts w:ascii="Browallia New" w:hAnsi="Browallia New" w:cs="Browallia New"/>
                <w:color w:val="auto"/>
                <w:sz w:val="32"/>
                <w:szCs w:val="32"/>
              </w:rPr>
              <w:t>3</w:t>
            </w:r>
            <w:r w:rsidRPr="00FB30B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และ/หรือ ที่โรงพยาบาลรับเป็นแหล่งฝึก</w:t>
            </w:r>
          </w:p>
          <w:p w14:paraId="3C712BDF" w14:textId="77777777" w:rsidR="00880073" w:rsidRDefault="00880073" w:rsidP="00FA2962">
            <w:pPr>
              <w:pStyle w:val="Default"/>
              <w:ind w:left="720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C344D5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2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C344D5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1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C344D5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1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 w:rsidRPr="00FB30B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พัฒนาวิชาการ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พยาบาล</w:t>
            </w:r>
            <w:r w:rsidRPr="00FB30B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และสมรรถนะพยาบาลพี่เลี้ยง</w:t>
            </w:r>
          </w:p>
          <w:p w14:paraId="5CACD8FC" w14:textId="77777777" w:rsidR="00880073" w:rsidRDefault="00880073" w:rsidP="00FA2962">
            <w:pPr>
              <w:pStyle w:val="Default"/>
              <w:ind w:left="720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C344D5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2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C344D5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2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C344D5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2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 w:rsidRPr="00FB30B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พัฒนา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สมรรถนะพยาบาลเฉพาะสาขา โดยการส่งอบรมหลักสูตรเฉพาะทางทุกสาขา ทุกปี  </w:t>
            </w:r>
          </w:p>
          <w:p w14:paraId="6E0D269E" w14:textId="77777777" w:rsidR="00880073" w:rsidRDefault="00880073" w:rsidP="00FA2962">
            <w:pPr>
              <w:pStyle w:val="Default"/>
              <w:ind w:left="720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C344D5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2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C344D5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2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C344D5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3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 w:rsidRPr="00FB30B5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โครงการพัฒนาศักยภาพการวิจั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ยทางการพยาบาล</w:t>
            </w:r>
          </w:p>
          <w:p w14:paraId="098F6AE5" w14:textId="77777777" w:rsidR="00880073" w:rsidRDefault="00880073" w:rsidP="00FA2962">
            <w:pPr>
              <w:pStyle w:val="Default"/>
              <w:ind w:left="720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C344D5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2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C344D5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2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ส่งเสริมการอบรมทุกหลักสูตรโดยกำหนดตัวชี้วัดรายบุคคลที่ต้องผ่านการอบรมอย่างน้อย </w:t>
            </w:r>
            <w:r w:rsidRPr="00C344D5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10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วันต่อคนต่อปี</w:t>
            </w:r>
          </w:p>
          <w:p w14:paraId="5E049175" w14:textId="77777777" w:rsidR="00880073" w:rsidRPr="00FA2962" w:rsidRDefault="00880073" w:rsidP="00FA2962">
            <w:pPr>
              <w:pStyle w:val="Default"/>
              <w:ind w:left="720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C344D5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2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C344D5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3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จัด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COP 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การแลกเปลี่ยนเรียนรู้ในงานการพยาบาล เช่น การดูแลแผล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ostomy  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บันทึกทางการพยาบาลแบบไร้เอกสาร และ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IV care 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เป็นต้น</w:t>
            </w:r>
          </w:p>
          <w:p w14:paraId="704D0D2B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56FF1864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13579237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21911250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557841BB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017E8565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6DD01ABA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639E43C3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499A6E53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448741DD" w14:textId="77777777" w:rsidR="00880073" w:rsidRPr="00933A8D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13F6A1B7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77A6A891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4F9DC0A1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71F3C75D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03423B0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B49D5CD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5CC32A69" w14:textId="77777777" w:rsidTr="00880073">
        <w:trPr>
          <w:jc w:val="center"/>
        </w:trPr>
        <w:tc>
          <w:tcPr>
            <w:tcW w:w="10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E199B7C" w14:textId="77777777" w:rsidR="00880073" w:rsidRPr="00694CA0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1F74C9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lastRenderedPageBreak/>
              <w:t xml:space="preserve">II-3 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สิ่งแวดล้อมในการดูแลผู้ป่</w:t>
            </w:r>
            <w:r w:rsidRPr="001F74C9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วย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76E9E7F" w14:textId="77777777" w:rsidR="00880073" w:rsidRPr="001F74C9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9C31553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C15EAEC" w14:textId="77777777" w:rsidR="00880073" w:rsidRPr="001F74C9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FE20413" w14:textId="77777777" w:rsidR="00880073" w:rsidRPr="001F74C9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</w:tr>
      <w:tr w:rsidR="00880073" w:rsidRPr="000E2F23" w14:paraId="7879A26C" w14:textId="77777777" w:rsidTr="00880073">
        <w:trPr>
          <w:trHeight w:val="2417"/>
          <w:jc w:val="center"/>
        </w:trPr>
        <w:tc>
          <w:tcPr>
            <w:tcW w:w="2762" w:type="dxa"/>
            <w:shd w:val="clear" w:color="auto" w:fill="auto"/>
          </w:tcPr>
          <w:p w14:paraId="463EF25C" w14:textId="77777777" w:rsidR="00880073" w:rsidRPr="001F74C9" w:rsidRDefault="00880073" w:rsidP="001F74C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F74C9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lastRenderedPageBreak/>
              <w:t>41</w:t>
            </w:r>
            <w:r w:rsidRPr="001F74C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ความปลอดภัยและสวัสดิภาพของโครงสร้างและสิ่งแวดล้อมทางกายภาพ การจัดการกับวัสดุและของเสียอันตราย [</w:t>
            </w:r>
            <w:r w:rsidRPr="001F74C9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II-3.1</w:t>
            </w:r>
            <w:r w:rsidRPr="001F74C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</w:t>
            </w:r>
            <w:r w:rsidRPr="001F74C9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, </w:t>
            </w:r>
            <w:r w:rsidRPr="001F74C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ข]</w:t>
            </w:r>
          </w:p>
        </w:tc>
        <w:tc>
          <w:tcPr>
            <w:tcW w:w="8141" w:type="dxa"/>
            <w:shd w:val="clear" w:color="auto" w:fill="auto"/>
          </w:tcPr>
          <w:p w14:paraId="77E482B1" w14:textId="77777777" w:rsidR="0088007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ข้อเสนอแนะ (</w:t>
            </w: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Recommendation)</w:t>
            </w:r>
          </w:p>
          <w:p w14:paraId="1476C740" w14:textId="77777777" w:rsidR="00880073" w:rsidRPr="001F74C9" w:rsidRDefault="00880073" w:rsidP="001F74C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F74C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เพื่อให้เกิดการพัฒนาการจัดการสิ่งแวดล้อมในการดูแลผู้ป่วยให้มีความปลอดภัย พร้อมใช้</w:t>
            </w:r>
          </w:p>
          <w:p w14:paraId="2BC69AF9" w14:textId="77777777" w:rsidR="00880073" w:rsidRPr="001F74C9" w:rsidRDefault="00880073" w:rsidP="001F74C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F74C9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1.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ทีมน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1F74C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</w:t>
            </w:r>
            <w:r w:rsidRPr="001F74C9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ENV </w:t>
            </w:r>
            <w:r w:rsidRPr="001F74C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ควรติดตามอุบัติการณ์ความเสี่ยง ความพร้อมใช้ และตัวชี้วัดต่างๆ วิเคราะห์ข้อมูลเพื่อประเมิน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ป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ระสิทธิภาพระบบงานต่างๆ 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หนดประเด็นส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1F74C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คัญเพื่อการวางแผนพัฒนาอย่างเป็นระบบ</w:t>
            </w:r>
          </w:p>
          <w:p w14:paraId="7D340930" w14:textId="77777777" w:rsidR="00880073" w:rsidRPr="000E2F23" w:rsidRDefault="00880073" w:rsidP="001F74C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ควรสร้างการเรียนรู้ การก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1F74C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กับติดตามการปฏิบัติและพัฒนาในเรื่องการจัดการวัสดุและสารเคมีอันตราย การ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ตรวจสอบความพร้อมใช้ การบ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1F74C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รุงรักษาของเครื่องมือแพทย์ ระบบอัคคีภัย ระบบสาธารณูปโภค ระบบสนับสนุนฉุกเฉินต่างๆ</w:t>
            </w:r>
          </w:p>
        </w:tc>
        <w:tc>
          <w:tcPr>
            <w:tcW w:w="1301" w:type="dxa"/>
          </w:tcPr>
          <w:p w14:paraId="50516242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5D336680" w14:textId="77777777" w:rsidR="00880073" w:rsidRPr="0098695F" w:rsidRDefault="00880073" w:rsidP="0098695F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98695F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ทีม </w:t>
            </w:r>
            <w:r w:rsidRPr="0098695F">
              <w:rPr>
                <w:rFonts w:ascii="Browallia New" w:hAnsi="Browallia New" w:cs="Browallia New"/>
                <w:color w:val="auto"/>
                <w:sz w:val="32"/>
                <w:szCs w:val="32"/>
              </w:rPr>
              <w:t>ENV</w:t>
            </w:r>
          </w:p>
        </w:tc>
        <w:tc>
          <w:tcPr>
            <w:tcW w:w="1537" w:type="dxa"/>
          </w:tcPr>
          <w:p w14:paraId="17F02541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72D1DF8A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7642D137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6D58FBA6" w14:textId="77777777" w:rsidR="00880073" w:rsidRPr="00337C6A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แผนการดำเนินงานตามข้อเสนอแนะ</w:t>
            </w:r>
          </w:p>
          <w:p w14:paraId="09BAF73C" w14:textId="77777777" w:rsidR="00880073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firstLine="641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คณะกรรมการ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  ENV 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มีการติดตามอุบัติการณ์ความเสี่ยง  เพื่อการพัฒนาการจัดการสิ่งแวดล้อมในการดูแลผู้ป่วยให้มีความปลอดภัย โดยมีการมอบหมาย คณะอนุกรรมการรับผิดชอบงานด้านต่างๆ  ได้แก่ ด้านโครงสร้างอาคารสถานที่  วัสดุและของเสียอันตราย ด้านการการจัดการภาวะฉุกเฉิน และการจัดการด้านอัคคีภัย  ด้านการจัดการระบบการจัดการเครื่องมือแพทย์ และระบบสาธารณูปโภค  ตลอดจน ด้านการจัดการของเสียและพัฒนาสิ่งแวดล้อมเพื่อการสร้างเสริมสุขภาพ   </w:t>
            </w:r>
          </w:p>
          <w:p w14:paraId="64AB69DF" w14:textId="77777777" w:rsidR="00880073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firstLine="641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ข้อมูลที่นำมาจัดทำแผน เพื่อการพัฒนา ในประเด็น ลดความแออัด และเพื่อความสะดวกสบาย ความปลอดภัยแก่ผู้ป่วยและญาติ ตลอดจนเจ้าหน้าที่ผู้ปฏิบัติงาน โดยการมีส่วนร่วมจากทุกฝ่าย ได้แก่</w:t>
            </w:r>
          </w:p>
          <w:p w14:paraId="1F098F3E" w14:textId="77777777" w:rsidR="00880073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firstLine="641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lastRenderedPageBreak/>
              <w:t>1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. ขอความร่วมมือหัวหน้าหน่วยงาน สำรวจความเสี่ยงด้านต่าง ๆ ภายในหน่วยงานตนเอง ส่งมาที่ทีม 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ENV</w:t>
            </w:r>
          </w:p>
          <w:p w14:paraId="4CC90155" w14:textId="77777777" w:rsidR="00880073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firstLine="641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. คณะกรรมการ 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ENV 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เยี่ยมสำรวจเชิงรุก</w:t>
            </w:r>
          </w:p>
          <w:p w14:paraId="5645027A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firstLine="641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. ข้อมูลจากโปรแกรมออนไลน์ (โปรแกรม 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RMC 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ครุภัณฑ์สิ่งก่อสร้าง และโปรแกรม 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Master Cal 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เครื่องมือแพทย์)</w:t>
            </w:r>
          </w:p>
          <w:p w14:paraId="307CF20A" w14:textId="77777777" w:rsidR="00880073" w:rsidRPr="00337C6A" w:rsidRDefault="00880073" w:rsidP="00D40E8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รวบรวมข้อมูลวิเคราะห์ จัดทำแผน และมอบหมายผู้รับผิดชอบ  ประเด็นสำคัญที่จะต้องมีการพัฒนาได้แก่  </w:t>
            </w:r>
          </w:p>
          <w:p w14:paraId="445E3CCE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firstLine="641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. ลดความแออัด ในแผนกผู้ป่วยนอก โดยมีแผนการจะขยายโอพีดี และ 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ARI Clinic</w:t>
            </w:r>
          </w:p>
          <w:p w14:paraId="6E4F7623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firstLine="641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. ในปี 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2565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มีการเปิดศูนย์มะเร็ง  พบว่าจุดนั่งรออากาศร้อน  อบอ้าว  จะพัฒนาทางเชื่อมเดิม เป็นจุดนั่งรอ เพื่อให้มีความสะดวก สบาย ปลอดภัย สำหรับผู้ป่วย</w:t>
            </w:r>
          </w:p>
          <w:p w14:paraId="79740B9B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firstLine="641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. ด้านความสะดวกสบายและความเป็นส่วนตัวของผู้ป่วยใน  ได้มีการพัฒนาขยายหอผู้ป่วยในแผนกศัลยกรรม  พัฒนาห้องไอซียู  พัฒนาสิ่งแวดล้อมภายในหอผู้ป่วยพิเศษ  หอผู้ป่วยหู คอ จมูก และสงฆ์อาพาธ </w:t>
            </w:r>
          </w:p>
          <w:p w14:paraId="73EE32EA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firstLine="641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. พัฒนาอาคารบริการต่าง เช่น อาคารทันตกรรม อาคารผลิตยา  อาคารศูนย์เคมีบำบัด  ห้องน้ำผู้ป่วยนอก </w:t>
            </w:r>
          </w:p>
          <w:p w14:paraId="142433B8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firstLine="641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5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 พัฒนาทางเดินเชื่อมระหว่างอาคารผู้ป่วยนอก ไปยังหอผู้ป่วยใน  ให้ผู้ป่วยรู้สึกผ่อนคลาย ลดความเครียด</w:t>
            </w:r>
          </w:p>
          <w:p w14:paraId="4BE0E54C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firstLine="641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. พัฒนาสิ่งแวดล้อม เพิ่มพื้นที่สีเขียว สร้างจุดพักผ่อนสำหรับผู้ป่วย </w:t>
            </w:r>
          </w:p>
          <w:p w14:paraId="0DC96B14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firstLine="641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7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. พัฒนาระบบจราจร  ปรับปรุงลานจอดรถ สำหรับผู้มารับบริการ ให้เอื้อต่อความปลอดภัย แก่ผู้มาใช้บริการ </w:t>
            </w:r>
          </w:p>
          <w:p w14:paraId="031DA946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firstLine="641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8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. พัฒนาระบบ 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CCTV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ให้ครอบคลุมทุกพื้นที่ จัดระบบการจัดการข้อมูล  </w:t>
            </w:r>
          </w:p>
          <w:p w14:paraId="23F38F17" w14:textId="77777777" w:rsidR="00880073" w:rsidRPr="00337C6A" w:rsidRDefault="00880073" w:rsidP="00D40E8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51C522B9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        ในการสร้างการเรียนรู้  สร้างการตื่นตัวและมีความตระหนักต่อสิ่งแวดล้อม คณะกรรมการ 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ENV 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ได้กำหนดประเด็น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lastRenderedPageBreak/>
              <w:t xml:space="preserve">ปัญหาสร้างความตระหนักรู้แก่บุคลากรของโรงพยาบาลกำแพงเพชร เพื่อให้เกิดความร่วมมือ และจัดทำแผนแลกเปลี่ยนเรียนรู้  โดยบูรณาการร่วมกับหน่วยงานหรือภาคส่วนอื่นๆ ในท้องถิ่น เช่น ป้องกันภัยจังหวัด เทศบาลเมืองกำแพงเพชร เสริมสร้างองค์ความรู้และเทคนิควิชาการด้านสิ่งแวดล้อม แด่บุคลากรที่รับผิดชอบงาน เสริมสร้างความรู้ให้แก่ผู้ประกอบกิจการภายในโรงพยาบาล  </w:t>
            </w:r>
          </w:p>
          <w:p w14:paraId="12D1FAFC" w14:textId="77777777" w:rsidR="00880073" w:rsidRPr="00337C6A" w:rsidRDefault="00880073" w:rsidP="00D40E8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        ในการกำกับติดตามการปฏิบัติและพัฒนาการเรียนรู้ในเรื่องการจัดการวัสดุและสารเคมีอันตราย</w:t>
            </w:r>
          </w:p>
          <w:p w14:paraId="1C965EFB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firstLine="641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1. 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ให้มีสำรวจวัสดุและสารเคมีอันตราย ทุกๆ 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เดือน เพื่อให้ข้อมูลเป็นปัจจุบัน และนำจัดแผนถ่ายทอดความรู้แก่หน่วยงานที่เกี่ยวข้อง  </w:t>
            </w:r>
          </w:p>
          <w:p w14:paraId="4FC676F5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firstLine="641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. จัดทำคู่มือ แนวทางการจัดการวัสดุอันตรายและการจัดการมูลฝอยและของเสียอันตราย </w:t>
            </w:r>
          </w:p>
          <w:p w14:paraId="0BCE828D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firstLine="641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 ลงนิเทศหน่วยงานต่างๆโดยทีมอาชีวเวชกรรม</w:t>
            </w:r>
          </w:p>
          <w:p w14:paraId="0C732422" w14:textId="77777777" w:rsidR="00880073" w:rsidRPr="00337C6A" w:rsidRDefault="00880073" w:rsidP="00D40E8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Browallia New" w:hAnsi="Browallia New" w:cs="Browallia New"/>
                <w:b w:val="0"/>
                <w:bCs w:val="0"/>
                <w:color w:val="FF0000"/>
                <w:sz w:val="32"/>
                <w:szCs w:val="32"/>
              </w:rPr>
            </w:pPr>
          </w:p>
          <w:p w14:paraId="383DD5B6" w14:textId="77777777" w:rsidR="00880073" w:rsidRPr="00337C6A" w:rsidRDefault="00880073" w:rsidP="00D40E8F">
            <w:pPr>
              <w:spacing w:after="160" w:line="259" w:lineRule="auto"/>
              <w:ind w:left="360" w:hanging="360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    การสร้างการเรียนรู้ การกำกับติดตามการปฏิบัติและพัฒนาในเรื่องการจัดการตรวจสอบความพร้อมใช้ การบำรุงรักษาของเครื่องมือแพทย์ ระบบอัคคีภัยระบบสาธารณูปโภค ระบบสนับสนุนฉุกเฉินต่างๆ</w:t>
            </w:r>
          </w:p>
          <w:p w14:paraId="373C8B26" w14:textId="77777777" w:rsidR="00880073" w:rsidRPr="00337C6A" w:rsidRDefault="00880073" w:rsidP="00D40E8F">
            <w:pPr>
              <w:spacing w:after="160" w:line="259" w:lineRule="auto"/>
              <w:ind w:left="360" w:hanging="360"/>
              <w:jc w:val="thaiDistribute"/>
              <w:rPr>
                <w:rFonts w:ascii="Browallia New" w:eastAsia="Calibri" w:hAnsi="Browallia New" w:cs="Browallia New"/>
                <w:sz w:val="32"/>
                <w:szCs w:val="32"/>
                <w:u w:val="single"/>
                <w:cs/>
              </w:rPr>
            </w:pPr>
            <w:r w:rsidRPr="00337C6A">
              <w:rPr>
                <w:rFonts w:ascii="Browallia New" w:eastAsia="Calibri" w:hAnsi="Browallia New" w:cs="Browallia New"/>
                <w:sz w:val="32"/>
                <w:szCs w:val="32"/>
                <w:u w:val="single"/>
                <w:cs/>
              </w:rPr>
              <w:t>แผนบริหารระบบสาธารณูปโภคที่สำคัญ</w:t>
            </w:r>
          </w:p>
          <w:p w14:paraId="28B2F717" w14:textId="77777777" w:rsidR="00880073" w:rsidRPr="00337C6A" w:rsidRDefault="00880073" w:rsidP="00337C6A">
            <w:pPr>
              <w:spacing w:after="0" w:line="240" w:lineRule="auto"/>
              <w:ind w:firstLine="641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- ระบบไฟฟ้าประกอบด้วย เครื่องกำเนิดไฟฟ้า หม้อแปลงไฟฟ้า</w:t>
            </w:r>
          </w:p>
          <w:p w14:paraId="74BDEF5D" w14:textId="77777777" w:rsidR="00880073" w:rsidRPr="00337C6A" w:rsidRDefault="00880073" w:rsidP="00337C6A">
            <w:pPr>
              <w:spacing w:after="0" w:line="240" w:lineRule="auto"/>
              <w:ind w:firstLine="641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- ระบบสื่อสารและกล้องวงจรปิด</w:t>
            </w:r>
          </w:p>
          <w:p w14:paraId="3594C3F6" w14:textId="77777777" w:rsidR="00880073" w:rsidRPr="00337C6A" w:rsidRDefault="00880073" w:rsidP="00337C6A">
            <w:pPr>
              <w:spacing w:after="0" w:line="240" w:lineRule="auto"/>
              <w:ind w:firstLine="641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lastRenderedPageBreak/>
              <w:t>- ลิฟต์โดยสาร</w:t>
            </w:r>
          </w:p>
          <w:p w14:paraId="272E93E7" w14:textId="77777777" w:rsidR="00880073" w:rsidRPr="00337C6A" w:rsidRDefault="00880073" w:rsidP="00337C6A">
            <w:pPr>
              <w:spacing w:after="0" w:line="240" w:lineRule="auto"/>
              <w:ind w:firstLine="641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- 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เครื่องทำความเย็น/ปรับอากาศ</w:t>
            </w:r>
          </w:p>
          <w:p w14:paraId="40ECCF19" w14:textId="77777777" w:rsidR="00880073" w:rsidRPr="00337C6A" w:rsidRDefault="00880073" w:rsidP="00337C6A">
            <w:pPr>
              <w:spacing w:after="0" w:line="240" w:lineRule="auto"/>
              <w:ind w:firstLine="641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- โครงสร้างอาคาร  </w:t>
            </w:r>
          </w:p>
          <w:p w14:paraId="57D1C52D" w14:textId="77777777" w:rsidR="00880073" w:rsidRPr="00337C6A" w:rsidRDefault="00880073" w:rsidP="00337C6A">
            <w:pPr>
              <w:spacing w:after="0" w:line="240" w:lineRule="auto"/>
              <w:ind w:firstLine="641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- ประปาและงานสุขาภิบาล</w:t>
            </w:r>
          </w:p>
          <w:p w14:paraId="25863A0C" w14:textId="77777777" w:rsidR="00880073" w:rsidRPr="00337C6A" w:rsidRDefault="00880073" w:rsidP="00337C6A">
            <w:pPr>
              <w:spacing w:after="0" w:line="240" w:lineRule="auto"/>
              <w:ind w:firstLine="641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- ก๊าซทางการแพทย์</w:t>
            </w:r>
          </w:p>
          <w:p w14:paraId="296DAB03" w14:textId="77777777" w:rsidR="00880073" w:rsidRPr="00337C6A" w:rsidRDefault="00880073" w:rsidP="00337C6A">
            <w:pPr>
              <w:spacing w:after="0" w:line="240" w:lineRule="auto"/>
              <w:ind w:firstLine="641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- ระบบระบายอากาศ</w:t>
            </w:r>
          </w:p>
          <w:p w14:paraId="6F4664F5" w14:textId="77777777" w:rsidR="00880073" w:rsidRPr="00337C6A" w:rsidRDefault="00880073" w:rsidP="00337C6A">
            <w:pPr>
              <w:spacing w:after="0" w:line="240" w:lineRule="auto"/>
              <w:ind w:firstLine="641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- เครื่องกำเนิดไอน้ำ</w:t>
            </w:r>
          </w:p>
          <w:p w14:paraId="7A9C0728" w14:textId="77777777" w:rsidR="00880073" w:rsidRPr="00337C6A" w:rsidRDefault="00880073" w:rsidP="00337C6A">
            <w:pPr>
              <w:spacing w:after="0" w:line="240" w:lineRule="auto"/>
              <w:ind w:firstLine="641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- ระบบป้องกันอัคคีภัย  </w:t>
            </w:r>
          </w:p>
          <w:p w14:paraId="4ECB88FC" w14:textId="77777777" w:rsidR="00880073" w:rsidRPr="00337C6A" w:rsidRDefault="00880073" w:rsidP="00D40E8F">
            <w:pPr>
              <w:spacing w:after="0" w:line="240" w:lineRule="auto"/>
              <w:ind w:left="252" w:hanging="252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      กลุ่มงานโครงสร้างพื้นฐานและวิศวกรรการแพทย์มีการจัดทำบัญชีรายการของระบบ จัดทำแผนผังระบบ  จัดทำคู่มือการปฏิบัติการและแผนรองรับ</w:t>
            </w:r>
          </w:p>
          <w:p w14:paraId="71530456" w14:textId="77777777" w:rsidR="00880073" w:rsidRPr="00337C6A" w:rsidRDefault="00880073" w:rsidP="00337C6A">
            <w:pPr>
              <w:spacing w:after="0" w:line="240" w:lineRule="auto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กรณีฉุกเฉิน จัดการทำแผนบำรุงรักษาและการซ่อมบำรุงจัดทำรายการตรวจสอบทุกระบบ แบบรายวัน รายสัปดาห์ 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รายเดือนและการบำรุงรักษาประจำป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ี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จัดทีมช่างดำเนินการบำรุงรักษา โดยมีวิศวกรเป็นผู้ตรวจสอบติดตามประเมินผลประชุมสรุปผลการบำรุงรักษาและ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การซ่อมแซม เพื่อแก้ไขจุดเสี่ยง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จัดทำรายงานต่อผู้บริหารเดือนละครั้ง ผู้บริหารจัดให้มีทีมเดินสำรวจติดตามความพร้อมของระบบสาธารณูปโภคและค้นหาจุดเสี่ยงเป็นระยะทุก 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3 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เดือน</w:t>
            </w:r>
          </w:p>
          <w:p w14:paraId="18DA3A73" w14:textId="77777777" w:rsidR="00880073" w:rsidRPr="00337C6A" w:rsidRDefault="00880073" w:rsidP="00D40E8F">
            <w:pPr>
              <w:spacing w:after="160" w:line="259" w:lineRule="auto"/>
              <w:ind w:left="360"/>
              <w:jc w:val="thaiDistribute"/>
              <w:rPr>
                <w:rFonts w:ascii="Browallia New" w:eastAsia="Calibri" w:hAnsi="Browallia New" w:cs="Browallia New"/>
                <w:sz w:val="32"/>
                <w:szCs w:val="32"/>
                <w:u w:val="single"/>
              </w:rPr>
            </w:pPr>
            <w:r w:rsidRPr="00337C6A">
              <w:rPr>
                <w:rFonts w:ascii="Browallia New" w:eastAsia="Calibri" w:hAnsi="Browallia New" w:cs="Browallia New"/>
                <w:sz w:val="32"/>
                <w:szCs w:val="32"/>
                <w:u w:val="single"/>
                <w:cs/>
              </w:rPr>
              <w:t>การติดตามข้อมูลการใช้งาน ของระบบสาธารณูปโภคที่สำคัญ</w:t>
            </w:r>
          </w:p>
          <w:p w14:paraId="07011424" w14:textId="77777777" w:rsidR="00880073" w:rsidRPr="00337C6A" w:rsidRDefault="00880073" w:rsidP="00D40E8F">
            <w:pPr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lastRenderedPageBreak/>
              <w:t>บันทึกข้อมูลการใช้ไฟฟ้าจากมิเตอร์รายเดือน เปรียบเทียบการเปลี่ยนแปลงการใช้ไฟฟ้าเพิ่ม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-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ลด นำมาวิเคราะห์แก้ปัญหาและการประหยัดพลังงาน</w:t>
            </w:r>
          </w:p>
          <w:p w14:paraId="4F6E4BB2" w14:textId="77777777" w:rsidR="00880073" w:rsidRPr="00337C6A" w:rsidRDefault="00880073" w:rsidP="00D40E8F">
            <w:pPr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บันทึกปริมาณการใช้น้ำประปาจากมิเตอร์ประจำวัน ประเมินผล เปรียบเทียบ แก้ปัญหาเมื่อพบตัวเลขการใช้น้ำเพิ่มขึ้นผิดปรกติ</w:t>
            </w:r>
          </w:p>
          <w:p w14:paraId="555AC25B" w14:textId="77777777" w:rsidR="00880073" w:rsidRPr="00337C6A" w:rsidRDefault="00880073" w:rsidP="00D40E8F">
            <w:pPr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ส่งตรวจวิเคราะห์คุณภาพน้ำ เดือนละครั้งที่ห้องแลปของโรงพยาบาล หาเชื้อแบคทีเรียประเภทโคลีฟอร์มและฟีคัลโคลีฟอร์ม จากการเก็บตัวอย่างน้ำ ต้นสาย กลางสาย และปลายสาย นำมาวิเคราะห์ผล แก้ไขปัญหาเมื่อพบเชื้อ</w:t>
            </w:r>
          </w:p>
          <w:p w14:paraId="15DEFCF8" w14:textId="77777777" w:rsidR="00880073" w:rsidRDefault="00880073" w:rsidP="00126E1A">
            <w:pPr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ตรวจสอบเครื่องปรับอากาศที่มีอายุการใช้งานเกิน 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5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ปี ตรวจสภาพชุดระบายความร้อน และชุดทำความเย็น วัดค่ากระแสไฟฟ้าเพื่อเทียบกับค่าปกติของเครื่อง วัดค่าปริมาณลมผ่านคอยล์เย็น เพื่อประเมินสภาพและประสิทธิภาพความคุ้มค่า และอัตราสิ้นเปลืองพลังงานไฟฟ้า</w:t>
            </w:r>
          </w:p>
          <w:p w14:paraId="269B7CC1" w14:textId="77777777" w:rsidR="00880073" w:rsidRPr="00337C6A" w:rsidRDefault="00880073" w:rsidP="00EF3B56">
            <w:pPr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ตรวจสอบวัดค่าอัตราการไหลของอากาศผ่านระบบกรองอากาศ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 xml:space="preserve">HEPA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>ของห้องผ่าตัด เพื่อประเมินประสิทธิภาพการทำงานของระบบ เตรียมแผนการปรับเปลี่ยนเมื่อถึงระยะวิกฤติ</w:t>
            </w:r>
          </w:p>
        </w:tc>
        <w:tc>
          <w:tcPr>
            <w:tcW w:w="1301" w:type="dxa"/>
          </w:tcPr>
          <w:p w14:paraId="360DB69B" w14:textId="77777777" w:rsidR="00880073" w:rsidRPr="00337C6A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47231E84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9568F5D" w14:textId="77777777" w:rsidR="00880073" w:rsidRPr="00337C6A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78C69B5A" w14:textId="77777777" w:rsidR="00880073" w:rsidRPr="00337C6A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5031A964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7C611F31" w14:textId="77777777" w:rsidR="00880073" w:rsidRPr="00337C6A" w:rsidRDefault="00880073" w:rsidP="008C7B0B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lastRenderedPageBreak/>
              <w:t>42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การจัดการกับภาวะฉุกเฉิน และความปลอดภัยจากอัคคีภัย [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II-3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ค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, 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ง]</w:t>
            </w:r>
          </w:p>
        </w:tc>
        <w:tc>
          <w:tcPr>
            <w:tcW w:w="8141" w:type="dxa"/>
            <w:vMerge w:val="restart"/>
            <w:shd w:val="clear" w:color="auto" w:fill="auto"/>
          </w:tcPr>
          <w:p w14:paraId="34F69084" w14:textId="77777777" w:rsidR="00880073" w:rsidRPr="00337C6A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คำแนะนำ (</w:t>
            </w:r>
            <w:r w:rsidRPr="00337C6A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14:paraId="7212D937" w14:textId="77777777" w:rsidR="00880073" w:rsidRPr="00337C6A" w:rsidRDefault="00880073" w:rsidP="008C7B0B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color w:val="auto"/>
                <w:sz w:val="32"/>
                <w:szCs w:val="32"/>
              </w:rPr>
              <w:t>1</w:t>
            </w:r>
            <w:r w:rsidRPr="00337C6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ควรวิเคราะห์เหตุภัยพิบัติและเหตุฉุกเฉินต่างๆ ให้ครอบคลุม เพื่อวางแนวทางรองรับและมีการซ้อมแผนเพื่อให้มีความพร้อมเมื่อเกิดเหตุ</w:t>
            </w:r>
          </w:p>
          <w:p w14:paraId="5823F4D6" w14:textId="77777777" w:rsidR="00880073" w:rsidRPr="00337C6A" w:rsidRDefault="00880073" w:rsidP="008C7B0B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color w:val="auto"/>
                <w:sz w:val="32"/>
                <w:szCs w:val="32"/>
              </w:rPr>
              <w:lastRenderedPageBreak/>
              <w:t>2</w:t>
            </w:r>
            <w:r w:rsidRPr="00337C6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ควรติดตามข้อมูลเครื่องมือแพทย์จากโปรแกรมจัดการเครื่องมือแพทย์ ปัญหาความไม่พร้อมใช้ต่างๆ</w:t>
            </w:r>
            <w:r w:rsidRPr="00337C6A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337C6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วิเคราะห์ข้อมูลเพื่อพัฒนาการจัดการเครื่องมือแพทย์ให้มีประสิทธิภาพ</w:t>
            </w:r>
          </w:p>
          <w:p w14:paraId="76749845" w14:textId="77777777" w:rsidR="00880073" w:rsidRPr="00337C6A" w:rsidRDefault="00880073" w:rsidP="008C7B0B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337C6A">
              <w:rPr>
                <w:rFonts w:ascii="Browallia New" w:hAnsi="Browallia New" w:cs="Browallia New"/>
                <w:color w:val="auto"/>
                <w:sz w:val="32"/>
                <w:szCs w:val="32"/>
              </w:rPr>
              <w:t>3</w:t>
            </w:r>
            <w:r w:rsidRPr="00337C6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เพื่อให้สามารถพัฒนาการจัดการสิ่งแวดล้อมเพื่อความผาสุข การสร้างเสริมสุขภาพและการเรียนรู้ ได้เป็นอย่างดี ควรติดตามประเมินผลสิ่งที่ได้ดำเนินการ เพื่อพัฒนาให้บรรลุเป้าหมายที่ต้องการ</w:t>
            </w:r>
          </w:p>
        </w:tc>
        <w:tc>
          <w:tcPr>
            <w:tcW w:w="1301" w:type="dxa"/>
          </w:tcPr>
          <w:p w14:paraId="720289CC" w14:textId="77777777" w:rsidR="00880073" w:rsidRPr="00337C6A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666D4554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090988DA" w14:textId="77777777" w:rsidR="00880073" w:rsidRPr="00337C6A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4DD3C4CC" w14:textId="77777777" w:rsidR="00880073" w:rsidRPr="00337C6A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149565A7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1C3C2EA8" w14:textId="77777777" w:rsidR="00880073" w:rsidRPr="00337C6A" w:rsidRDefault="00880073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43 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เครื่องมือและระบบ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lastRenderedPageBreak/>
              <w:t>สาธารณูปโภค [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II-3.2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, 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ข]</w:t>
            </w:r>
          </w:p>
        </w:tc>
        <w:tc>
          <w:tcPr>
            <w:tcW w:w="8141" w:type="dxa"/>
            <w:vMerge/>
            <w:shd w:val="clear" w:color="auto" w:fill="auto"/>
          </w:tcPr>
          <w:p w14:paraId="4BD6A7E4" w14:textId="77777777" w:rsidR="00880073" w:rsidRPr="00337C6A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04F3ACE6" w14:textId="77777777" w:rsidR="00880073" w:rsidRPr="00337C6A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133CA995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19426B2F" w14:textId="77777777" w:rsidR="00880073" w:rsidRPr="00337C6A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416AA71" w14:textId="77777777" w:rsidR="00880073" w:rsidRPr="00337C6A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6CA23753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42697EC6" w14:textId="77777777" w:rsidR="00880073" w:rsidRPr="00337C6A" w:rsidRDefault="00880073" w:rsidP="008C7B0B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44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สิ่งแวดล้อมเพื่อการสร้างเสริมสุขภาพ [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II-3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ก]</w:t>
            </w:r>
          </w:p>
        </w:tc>
        <w:tc>
          <w:tcPr>
            <w:tcW w:w="8141" w:type="dxa"/>
            <w:vMerge/>
            <w:shd w:val="clear" w:color="auto" w:fill="auto"/>
          </w:tcPr>
          <w:p w14:paraId="64315A3A" w14:textId="77777777" w:rsidR="00880073" w:rsidRPr="00337C6A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301" w:type="dxa"/>
          </w:tcPr>
          <w:p w14:paraId="545F5D47" w14:textId="77777777" w:rsidR="00880073" w:rsidRPr="00337C6A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</w:tcPr>
          <w:p w14:paraId="698A5072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</w:tcPr>
          <w:p w14:paraId="7A3D1594" w14:textId="77777777" w:rsidR="00880073" w:rsidRPr="00337C6A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</w:tcPr>
          <w:p w14:paraId="1471CBC0" w14:textId="77777777" w:rsidR="00880073" w:rsidRPr="00337C6A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</w:tr>
      <w:tr w:rsidR="00880073" w:rsidRPr="000E2F23" w14:paraId="45A91AE6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26315C4C" w14:textId="77777777" w:rsidR="00880073" w:rsidRPr="00337C6A" w:rsidRDefault="00880073" w:rsidP="008C7B0B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45 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การพิทักษ์สิ่งแวดล้อม [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II-3.3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ข]</w:t>
            </w:r>
          </w:p>
        </w:tc>
        <w:tc>
          <w:tcPr>
            <w:tcW w:w="8141" w:type="dxa"/>
            <w:vMerge/>
            <w:shd w:val="clear" w:color="auto" w:fill="auto"/>
          </w:tcPr>
          <w:p w14:paraId="4EAE8DE0" w14:textId="77777777" w:rsidR="00880073" w:rsidRPr="00337C6A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301" w:type="dxa"/>
          </w:tcPr>
          <w:p w14:paraId="1985A20B" w14:textId="77777777" w:rsidR="00880073" w:rsidRPr="00337C6A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</w:tcPr>
          <w:p w14:paraId="36A64767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</w:tcPr>
          <w:p w14:paraId="240E183B" w14:textId="77777777" w:rsidR="00880073" w:rsidRPr="00337C6A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</w:tcPr>
          <w:p w14:paraId="4BC452CB" w14:textId="77777777" w:rsidR="00880073" w:rsidRPr="00337C6A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</w:tr>
      <w:tr w:rsidR="00880073" w:rsidRPr="000E2F23" w14:paraId="7AEE366D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0379CBA4" w14:textId="77777777" w:rsidR="00880073" w:rsidRPr="00337C6A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แผนการดำเนินงานตามข้อเสนอแนะ</w:t>
            </w:r>
          </w:p>
          <w:p w14:paraId="7285FD22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.คณะกรรมการ 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ENV 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ได้วิเคราะห์ภัยพิบัติ วางแนวทาง และจะจัดซ้อมแผนเพื่อเตรียมความพร้อมเมื่อเกิดเหตุ ดังนี้</w:t>
            </w:r>
          </w:p>
          <w:p w14:paraId="194D0826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จังหวัดกำแพงเพชร มีแม่น้ำปิงไหลผ่าน ระยะ ทาง 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104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กม และโรงพยาบาลมีสถานที่ตั้งติดกับแม่น้ำปิง </w:t>
            </w:r>
          </w:p>
          <w:p w14:paraId="3B3E6AF4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firstLine="784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โอกาสที่จะได้รับกระทบจากอุทกภัยจากน้ำป่าไหลหลาก เนื่องจากฝนตก มีโอกาสเป็นไปได้สูง อาจเกิดผลกระทบต่อระบบบริการ จึงได้วางแนวทางเตรียมความพร้อมรับสถานการณ์น้ำท่วม</w:t>
            </w:r>
          </w:p>
          <w:p w14:paraId="6499E19D" w14:textId="77777777" w:rsidR="00880073" w:rsidRPr="00337C6A" w:rsidRDefault="00880073" w:rsidP="00337C6A">
            <w:pPr>
              <w:numPr>
                <w:ilvl w:val="0"/>
                <w:numId w:val="13"/>
              </w:numPr>
              <w:spacing w:after="0" w:line="259" w:lineRule="auto"/>
              <w:ind w:left="1800"/>
              <w:contextualSpacing/>
              <w:jc w:val="thaiDistribute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แผนแม่บทร่วมกับหน่วยงานภายในและภายนอกที่เกี่ยวข้องในพื้นที่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>(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Master Plan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) ใช้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 xml:space="preserve">P 2R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>ได้แก่</w:t>
            </w:r>
          </w:p>
          <w:p w14:paraId="7E712F1B" w14:textId="77777777" w:rsidR="00880073" w:rsidRPr="00337C6A" w:rsidRDefault="00880073" w:rsidP="00337C6A">
            <w:pPr>
              <w:spacing w:after="0" w:line="259" w:lineRule="auto"/>
              <w:ind w:left="3060"/>
              <w:jc w:val="thaiDistribute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 xml:space="preserve">P1 : Prevention 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>(การป้องกัน)</w:t>
            </w:r>
          </w:p>
          <w:p w14:paraId="57290E4D" w14:textId="77777777" w:rsidR="00880073" w:rsidRPr="00337C6A" w:rsidRDefault="00880073" w:rsidP="00337C6A">
            <w:pPr>
              <w:spacing w:after="0" w:line="259" w:lineRule="auto"/>
              <w:ind w:left="3060"/>
              <w:jc w:val="thaiDistribute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 xml:space="preserve">P2 : Prepare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>(การเตรียมความพร้อม)</w:t>
            </w:r>
          </w:p>
          <w:p w14:paraId="5D16849A" w14:textId="77777777" w:rsidR="00880073" w:rsidRPr="00337C6A" w:rsidRDefault="00880073" w:rsidP="00337C6A">
            <w:pPr>
              <w:spacing w:after="0" w:line="259" w:lineRule="auto"/>
              <w:ind w:left="3060"/>
              <w:jc w:val="thaiDistribute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R1 :</w:t>
            </w:r>
            <w:r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Rersponse</w:t>
            </w:r>
            <w:proofErr w:type="spellEnd"/>
            <w:r>
              <w:rPr>
                <w:rFonts w:ascii="Browallia New" w:eastAsia="Calibri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>(การเผชิญเหตุ)</w:t>
            </w:r>
          </w:p>
          <w:p w14:paraId="43E9DF9D" w14:textId="77777777" w:rsidR="00880073" w:rsidRPr="00337C6A" w:rsidRDefault="00880073" w:rsidP="00337C6A">
            <w:pPr>
              <w:spacing w:after="0" w:line="259" w:lineRule="auto"/>
              <w:ind w:left="3060"/>
              <w:jc w:val="thaiDistribute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lastRenderedPageBreak/>
              <w:t>R2 :</w:t>
            </w:r>
            <w:r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Recouvery</w:t>
            </w:r>
            <w:proofErr w:type="spellEnd"/>
            <w:r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 xml:space="preserve">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>(การฟื้นฟู)</w:t>
            </w:r>
          </w:p>
          <w:p w14:paraId="7E345170" w14:textId="77777777" w:rsidR="00880073" w:rsidRPr="00337C6A" w:rsidRDefault="00880073" w:rsidP="00337C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800"/>
              <w:contextualSpacing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แผนการลำเลียงผู้ป่วย  </w:t>
            </w:r>
          </w:p>
          <w:p w14:paraId="382539DD" w14:textId="77777777" w:rsidR="00880073" w:rsidRPr="00337C6A" w:rsidRDefault="00880073" w:rsidP="00337C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800"/>
              <w:contextualSpacing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แผนอพยพ </w:t>
            </w:r>
          </w:p>
          <w:p w14:paraId="072996A6" w14:textId="77777777" w:rsidR="00880073" w:rsidRPr="00337C6A" w:rsidRDefault="00880073" w:rsidP="00337C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800"/>
              <w:contextualSpacing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ศูนย์อพยพ และแผนเฉพาะกิจอื่น ๆ เช่นแผนด้านการแพทย์ และสาธารณสุข </w:t>
            </w:r>
          </w:p>
          <w:p w14:paraId="61851D18" w14:textId="77777777" w:rsidR="00880073" w:rsidRPr="00337C6A" w:rsidRDefault="00880073" w:rsidP="00337C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800"/>
              <w:contextualSpacing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แผนฟื้นฟูหลังน้ำลด</w:t>
            </w:r>
          </w:p>
          <w:p w14:paraId="4ABA03CD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วิเคราะห์จากอุบัติการณ์ที่เกิดพายุลมแรง ในปี 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2565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ส่งผลกระทบต่อการจัดการระบบสาธารณูปโภค อาคารสถานที่ คณะกรรมการจะได้วางแผนเตรียมพร้อมรับวาตภัย ซึ่งเป็นภัยที่คาดการณ์ได้และป้องกันได้ล่วงหน้า จากการติดตามข่าวสารจากกรมอุตินิยมและกรมป้องกันภัย กำหนดแผนก่อนเกิดวาตภัย ขณะเกิดวาตภัย และหลังเหตุการณ์ การเตรียมโครงสร้างการประสานงาน เครื่องมืออุปกรณ์ที่ต้องเตรียมพร้อม  เจ้าหน้าที่ที่รับผิดชอบ  และจะจัดให้มีการซ้อมแผนในลำดับต่อไป</w:t>
            </w:r>
          </w:p>
          <w:p w14:paraId="5D30A065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. วิเคราะห์เหตุฉุกเฉินจากอุบัติการณ์และข้อมูลจากการเยี่ยมสำรวจ จาก 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Risk  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พบเหตุฉุกเฉินที่อาจเกิดนำมาจัดทำแผนและทำการซ้อมและสร้างความตระหนักแก่บุคลากรในโรงพยาบาล ได้แก่เหตุฉุกเฉิน ดังต่อไปนี้</w:t>
            </w:r>
          </w:p>
          <w:p w14:paraId="2D862320" w14:textId="77777777" w:rsidR="00880073" w:rsidRPr="00337C6A" w:rsidRDefault="00880073" w:rsidP="0098695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 เหตุฉุกเฉินจากลิฟต์โดยสาร โรงพยาบาลมีลิฟต์ทั้งหมด 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16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ตัว เกิดเหตุการณ์ลิฟต์ขัดข้องมากที่สุดที่อาคาร 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เหตุผลเนื่องจากเป็นอาคารบริการ  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 ชั้น  ลิฟต์มีการใช้งานหนัก ในการโดยสาร เครื่องมือแพทย์  อุปกรณ์จ่ายกลาง  เข็นผู้ป่วยผ่าตัด ผู้ป่วยไอซียู และเข็นขยะติดเชื้อ ทำให้เกิดลิฟต์ขัดข้องมากกว่าจุดอื่นๆ จึงได้จัดทำแผนเตรียมพร้อมสถานการณ์ฉุกเฉิน ลิฟต์ค้าง ได้แก่</w:t>
            </w:r>
          </w:p>
          <w:p w14:paraId="0DFE53B3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lastRenderedPageBreak/>
              <w:t>1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  แผนการรับแจ้งเหตุลิฟต์ขัดข้อง</w:t>
            </w:r>
          </w:p>
          <w:p w14:paraId="70DDC208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 แผนการช่วยเหลือผู้โดยสารค้างในลิฟต์</w:t>
            </w:r>
          </w:p>
          <w:p w14:paraId="06699C1B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  แผนการป้องกันไฟฟ้าดับขณะใช้ลิฟต์</w:t>
            </w:r>
          </w:p>
          <w:p w14:paraId="1C965A34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 แผนการป้องกันอัคคีภัยสำหรับการใช้ลิฟต์  (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Automatic System)</w:t>
            </w:r>
          </w:p>
          <w:p w14:paraId="4F0F3EAD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5) 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เครื่องมือในการช่วยเปิดประตูลิฟต์</w:t>
            </w:r>
          </w:p>
          <w:p w14:paraId="16E45F1F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left="1440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เหตุฉุกเฉินระบบแก๊สออกซิเจนทางการแพทย์ไม่เพียงพอ</w:t>
            </w:r>
          </w:p>
          <w:p w14:paraId="5221EDCB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จากอุบติการณ์ในรอบ 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5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ปี ที่ผ่านมายังไม่มีเหตุฉุกเฉินของระบบออกซิเจนทางการแพทย์  แต่เนื่องจากเป็นระบบที่สำคัญยิ่งต่อชีวิตผู้ป่วย</w:t>
            </w:r>
          </w:p>
          <w:p w14:paraId="7AAC7429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และความปลอดภัยของเจ้าหน้าที่  จึงได้วางแนวทาง เตรียมพร้อมรับเหตุฉุกเฉินของแก๊สออกซิเจนทางการแพทย์</w:t>
            </w:r>
          </w:p>
          <w:p w14:paraId="44F14CEB" w14:textId="77777777" w:rsidR="00880073" w:rsidRPr="00337C6A" w:rsidRDefault="00880073" w:rsidP="00337C6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520"/>
              <w:contextualSpacing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แผนเตรียมความพร้อม</w:t>
            </w:r>
          </w:p>
          <w:p w14:paraId="7820AF4E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left="2520"/>
              <w:contextualSpacing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- งานวิศวกรรมการแพทย์ ตรวจเช็คระดับความดันและปริมาณก๊าซในถัง </w:t>
            </w:r>
          </w:p>
          <w:p w14:paraId="18F23EAC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left="2520"/>
              <w:contextualSpacing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- มีระบบออกซิเจนสำรอง  และท่อสำรองพร้อมรถเข็นพร้อมใช้ ในกรณีไปป์ไลน์ขัดข้อง จำนวน 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40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ท่อ</w:t>
            </w:r>
          </w:p>
          <w:p w14:paraId="205AFF5D" w14:textId="77777777" w:rsidR="00880073" w:rsidRPr="00337C6A" w:rsidRDefault="00880073" w:rsidP="00337C6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520"/>
              <w:contextualSpacing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แผนเผชิญเหตุ  ได้แก่</w:t>
            </w:r>
          </w:p>
          <w:p w14:paraId="5E035312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left="2520"/>
              <w:jc w:val="thaiDistribute"/>
              <w:rPr>
                <w:rFonts w:ascii="Browallia New" w:eastAsia="Angsana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5D2BEF">
              <w:rPr>
                <w:rFonts w:ascii="Browallia New" w:eastAsia="Angsana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337C6A">
              <w:rPr>
                <w:rFonts w:ascii="Browallia New" w:eastAsia="Angsana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5D2BEF">
              <w:rPr>
                <w:rFonts w:ascii="Browallia New" w:eastAsia="Angsana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337C6A">
              <w:rPr>
                <w:rFonts w:ascii="Browallia New" w:eastAsia="AngsanaNew" w:hAnsi="Browallia New" w:cs="Browallia New"/>
                <w:b w:val="0"/>
                <w:bCs w:val="0"/>
                <w:sz w:val="32"/>
                <w:szCs w:val="32"/>
                <w:cs/>
              </w:rPr>
              <w:t>. เกิดเพลิงไหม้ (ใกล้บริเวณถังออกซิเจนเหลว)</w:t>
            </w:r>
          </w:p>
          <w:p w14:paraId="4096D3E6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Browallia New" w:eastAsia="Angsana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337C6A">
              <w:rPr>
                <w:rFonts w:ascii="Browallia New" w:eastAsia="AngsanaNew" w:hAnsi="Browallia New" w:cs="Browallia New"/>
                <w:b w:val="0"/>
                <w:bCs w:val="0"/>
                <w:sz w:val="32"/>
                <w:szCs w:val="32"/>
              </w:rPr>
              <w:t xml:space="preserve">                                    2.2</w:t>
            </w:r>
            <w:r w:rsidRPr="00337C6A">
              <w:rPr>
                <w:rFonts w:ascii="Browallia New" w:eastAsia="AngsanaNew" w:hAnsi="Browallia New" w:cs="Browallia New"/>
                <w:b w:val="0"/>
                <w:bCs w:val="0"/>
                <w:sz w:val="32"/>
                <w:szCs w:val="32"/>
                <w:cs/>
              </w:rPr>
              <w:t xml:space="preserve">. กรณีถังออกซิเจนเหลวเกิดการรั่วไหล </w:t>
            </w:r>
          </w:p>
          <w:p w14:paraId="754BE9C8" w14:textId="77777777" w:rsidR="00880073" w:rsidRPr="00337C6A" w:rsidRDefault="00880073" w:rsidP="00337C6A">
            <w:pPr>
              <w:spacing w:after="0" w:line="259" w:lineRule="auto"/>
              <w:contextualSpacing/>
              <w:jc w:val="thaiDistribute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337C6A">
              <w:rPr>
                <w:rFonts w:ascii="Browallia New" w:eastAsia="AngsanaNew" w:hAnsi="Browallia New" w:cs="Browallia New"/>
                <w:b w:val="0"/>
                <w:bCs w:val="0"/>
                <w:sz w:val="32"/>
                <w:szCs w:val="32"/>
              </w:rPr>
              <w:lastRenderedPageBreak/>
              <w:t xml:space="preserve">                                    2.3</w:t>
            </w:r>
            <w:r w:rsidRPr="00337C6A">
              <w:rPr>
                <w:rFonts w:ascii="Browallia New" w:eastAsia="AngsanaNew" w:hAnsi="Browallia New" w:cs="Browallia New"/>
                <w:b w:val="0"/>
                <w:bCs w:val="0"/>
                <w:sz w:val="32"/>
                <w:szCs w:val="32"/>
                <w:cs/>
              </w:rPr>
              <w:t>. กรณีเส้นท่อจ่ายเกิดการรั่วไหล</w:t>
            </w:r>
          </w:p>
          <w:p w14:paraId="7C548594" w14:textId="77777777" w:rsidR="00880073" w:rsidRPr="00337C6A" w:rsidRDefault="00880073" w:rsidP="00337C6A">
            <w:pPr>
              <w:spacing w:after="0" w:line="259" w:lineRule="auto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                                   </w:t>
            </w:r>
            <w:r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 xml:space="preserve"> 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การปฐมพยาบาลเบื้องต้น</w:t>
            </w:r>
          </w:p>
          <w:p w14:paraId="51957C92" w14:textId="77777777" w:rsidR="00880073" w:rsidRPr="00337C6A" w:rsidRDefault="00880073" w:rsidP="00337C6A">
            <w:pPr>
              <w:spacing w:after="0" w:line="259" w:lineRule="auto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 xml:space="preserve">                              3)  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แผนซ่อมแซมให้สามารถใช้งานได้ตามปกติ  </w:t>
            </w:r>
          </w:p>
          <w:p w14:paraId="6ED8C5FA" w14:textId="77777777" w:rsidR="00880073" w:rsidRPr="0098695F" w:rsidRDefault="00880073" w:rsidP="00337C6A">
            <w:pPr>
              <w:spacing w:after="0" w:line="259" w:lineRule="auto"/>
              <w:jc w:val="thaiDistribute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98695F">
              <w:rPr>
                <w:rFonts w:ascii="Browallia New" w:eastAsia="Calibri" w:hAnsi="Browallia New" w:cs="Browallia New"/>
                <w:sz w:val="32"/>
                <w:szCs w:val="32"/>
                <w:cs/>
              </w:rPr>
              <w:t xml:space="preserve">สรุปหาสาเหตุและแนวทางแก้ไข                         </w:t>
            </w:r>
          </w:p>
          <w:p w14:paraId="0D2FF8F7" w14:textId="77777777" w:rsidR="00880073" w:rsidRPr="00337C6A" w:rsidRDefault="00880073" w:rsidP="00337C6A">
            <w:pPr>
              <w:spacing w:after="0" w:line="240" w:lineRule="auto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        รวบรวมข้อมูลรายชื่อ เบอร์โทรหน่วยงานที่เกี่ยวข้อง ได้แก่ บริษัทผู้จำหน่าย ออกซิเจนเหลว บริษัทส่งท่อออกซิเจนเหลว สำนักงานป้องกันและบรรเทาสาธารณภัยจังหวัดกำแพงเพชร ดับเพลิงเทศบาลกำแพงเพชร ดับเพลิงเทศบาลนครชุม ดับเพลิงองค์การบริหารส่วนตำบลนครชุม  และ เบอร์โทร สถานีตำรวจภูธรเมืองกำแพงเพชร</w:t>
            </w:r>
          </w:p>
          <w:p w14:paraId="046EDA00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ind w:left="1440"/>
              <w:contextualSpacing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เหตุฉุกเฉินกลุ่มวัยรุ่นทะเลาะวิวาทในโรงพยาบาล</w:t>
            </w:r>
          </w:p>
          <w:p w14:paraId="2BADE34E" w14:textId="77777777" w:rsidR="00880073" w:rsidRPr="00337C6A" w:rsidRDefault="00880073" w:rsidP="00EF3B5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อุบัติการณ์ 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ปีย้อนหลัง เกิดเหตุการณ์วัยรุ่นทะเลาะวิวาท  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ครั้ง  เนื่องจากเป็นเหตุฉุกเฉินที่เกิดผลกระทบต่อสภาพจิตใจเจ้าหน้าที่ และต้องอาศัยความร่วมมือจากหน่วยงานภายนอก  จึงได้จัดทำแผน เตรียมรับสถานการณ์วัยรุ่นทะเลาะวิวาท บริเวณทางเข้าอาคารผู้ป่วยอุบัติเหตุ  มีหน่วยงานภายนอกร่วมซ้อม ได้แก่ เจ้าหน้าที่ตำรวจจาก สถานีตำรวจเมืองกำแพงเพชร และมูลนิธิกู้ภัย  โดยจำลองสถานการณ์และคลี่คลายสถานการณ์ได้ทันท่วงที </w:t>
            </w:r>
          </w:p>
          <w:p w14:paraId="48F5EEBE" w14:textId="77777777" w:rsidR="00880073" w:rsidRPr="00337C6A" w:rsidRDefault="00880073" w:rsidP="00337C6A">
            <w:pPr>
              <w:spacing w:after="0" w:line="259" w:lineRule="auto"/>
              <w:jc w:val="thaiDistribute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ab/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>การสร้างการเรียนรู้ ด้านการจัดการกับภาวะฉุกเฉิน</w:t>
            </w:r>
          </w:p>
          <w:p w14:paraId="1DD4CCD6" w14:textId="77777777" w:rsidR="00880073" w:rsidRPr="00337C6A" w:rsidRDefault="00880073" w:rsidP="00337C6A">
            <w:pPr>
              <w:spacing w:after="0" w:line="259" w:lineRule="auto"/>
              <w:jc w:val="thaiDistribute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eastAsia="Calibri" w:hAnsi="Browallia New" w:cs="Browallia New"/>
                <w:sz w:val="32"/>
                <w:szCs w:val="32"/>
                <w:cs/>
              </w:rPr>
              <w:tab/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>มีการจัดอบรมหลักสูตรบริหารความเสี่ยงความปลอดภัยและคุณภาพโรงพยาบาลกำแพงเพชร ทีมตอบโต้เหตุฉุกเฉิน (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ERT-ICS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)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 xml:space="preserve">“ERT : Emergency Response Team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>ระบบจัดการได้ทันทีในวินาทีแรก ก่อนที่มืออาชีพจะมาถึง โดย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lastRenderedPageBreak/>
              <w:t xml:space="preserve">วิทยากรจากสมาคมการดับเพลิงและช่วยชีวิต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 xml:space="preserve">FARA : Fire and </w:t>
            </w:r>
            <w:proofErr w:type="spellStart"/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Reseve</w:t>
            </w:r>
            <w:proofErr w:type="spellEnd"/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 xml:space="preserve"> Association”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มีการซ้อมแผนฉุกเฉิน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 xml:space="preserve">Evacuation Drill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มาตรฐาน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 xml:space="preserve">Asia – SHE – HA </w:t>
            </w:r>
          </w:p>
          <w:p w14:paraId="07C2F11B" w14:textId="77777777" w:rsidR="00880073" w:rsidRPr="00337C6A" w:rsidRDefault="00880073" w:rsidP="00337C6A">
            <w:pPr>
              <w:numPr>
                <w:ilvl w:val="0"/>
                <w:numId w:val="11"/>
              </w:numPr>
              <w:spacing w:after="0" w:line="259" w:lineRule="auto"/>
              <w:ind w:left="1800"/>
              <w:contextualSpacing/>
              <w:jc w:val="thaiDistribute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เตรียมบุคลากรเพื่อสร้างทีมวิทยาการภายในเพื่อนำมาถ่ายทอดความรู้และฝึกซ้อมแผน โดยส่งอบรมหลักสูตร จำนวน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รุ่นๆ ละ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6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คน</w:t>
            </w:r>
          </w:p>
          <w:p w14:paraId="5CA85799" w14:textId="77777777" w:rsidR="00880073" w:rsidRPr="00337C6A" w:rsidRDefault="00880073" w:rsidP="00337C6A">
            <w:pPr>
              <w:numPr>
                <w:ilvl w:val="0"/>
                <w:numId w:val="11"/>
              </w:numPr>
              <w:spacing w:after="0" w:line="259" w:lineRule="auto"/>
              <w:ind w:left="1800"/>
              <w:contextualSpacing/>
              <w:jc w:val="thaiDistribute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>ส่งบุคลากรซ้อมแผนอัคคีภัย (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ERT Forum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>)</w:t>
            </w:r>
          </w:p>
          <w:p w14:paraId="41356AAA" w14:textId="77777777" w:rsidR="00880073" w:rsidRPr="00337C6A" w:rsidRDefault="00880073" w:rsidP="00337C6A">
            <w:pPr>
              <w:numPr>
                <w:ilvl w:val="0"/>
                <w:numId w:val="11"/>
              </w:numPr>
              <w:spacing w:after="0" w:line="259" w:lineRule="auto"/>
              <w:ind w:left="1800"/>
              <w:contextualSpacing/>
              <w:jc w:val="thaiDistribute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มีการจัดตั้งคณะกรรมการ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ERT</w:t>
            </w:r>
          </w:p>
          <w:p w14:paraId="3949CCAE" w14:textId="77777777" w:rsidR="00880073" w:rsidRPr="00337C6A" w:rsidRDefault="00880073" w:rsidP="00337C6A">
            <w:pPr>
              <w:numPr>
                <w:ilvl w:val="0"/>
                <w:numId w:val="11"/>
              </w:numPr>
              <w:spacing w:after="0" w:line="259" w:lineRule="auto"/>
              <w:ind w:left="1800"/>
              <w:contextualSpacing/>
              <w:jc w:val="thaiDistribute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จัดอบรมซ้อมแผนป้องกันและระงับอัคคีภัย ในกรณีที่มีผู้ป่วยโควิค ในโรงพยาบาล ในวันที่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23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–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24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มิถุนายน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2565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โดยทีมวิทยากรจากสภา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 xml:space="preserve">ERT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ประเทศไทย </w:t>
            </w:r>
          </w:p>
          <w:p w14:paraId="5F3E0FA4" w14:textId="77777777" w:rsidR="00880073" w:rsidRPr="00337C6A" w:rsidRDefault="00880073" w:rsidP="00337C6A">
            <w:pPr>
              <w:spacing w:after="0" w:line="259" w:lineRule="auto"/>
              <w:ind w:left="1440"/>
              <w:jc w:val="thaiDistribute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แผนดำเนินการ </w:t>
            </w:r>
          </w:p>
          <w:p w14:paraId="6AEAFE03" w14:textId="77777777" w:rsidR="00880073" w:rsidRPr="00337C6A" w:rsidRDefault="00880073" w:rsidP="00337C6A">
            <w:pPr>
              <w:spacing w:after="0" w:line="259" w:lineRule="auto"/>
              <w:ind w:left="1440"/>
              <w:jc w:val="thaiDistribute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.) จัดตั้งศูนย์ความปลอดภัย ในโรงพยาบาล ขับเคลื่อนโดยคณะกรรมการ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 xml:space="preserve">ERT </w:t>
            </w:r>
          </w:p>
          <w:p w14:paraId="541FA775" w14:textId="77777777" w:rsidR="00880073" w:rsidRPr="00337C6A" w:rsidRDefault="00880073" w:rsidP="00337C6A">
            <w:pPr>
              <w:spacing w:after="0" w:line="259" w:lineRule="auto"/>
              <w:ind w:left="1440"/>
              <w:jc w:val="thaiDistribute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2.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)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 xml:space="preserve">ERT Round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>หน่วยงาน</w:t>
            </w:r>
          </w:p>
          <w:p w14:paraId="5D6822C5" w14:textId="77777777" w:rsidR="00880073" w:rsidRPr="00337C6A" w:rsidRDefault="00880073" w:rsidP="00337C6A">
            <w:pPr>
              <w:spacing w:after="0" w:line="259" w:lineRule="auto"/>
              <w:ind w:left="1440"/>
              <w:jc w:val="thaiDistribute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>.) ส่งอบรม ครู ก.</w:t>
            </w:r>
          </w:p>
          <w:p w14:paraId="7F0AD5A6" w14:textId="77777777" w:rsidR="00880073" w:rsidRPr="00337C6A" w:rsidRDefault="00880073" w:rsidP="00337C6A">
            <w:pPr>
              <w:spacing w:after="0" w:line="259" w:lineRule="auto"/>
              <w:ind w:left="1440"/>
              <w:jc w:val="thaiDistribute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.) จัดอบรม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 xml:space="preserve">ERT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รุ่นที่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</w:t>
            </w:r>
          </w:p>
          <w:p w14:paraId="5DB34BB2" w14:textId="77777777" w:rsidR="00880073" w:rsidRPr="00337C6A" w:rsidRDefault="00880073" w:rsidP="00337C6A">
            <w:pPr>
              <w:spacing w:after="0" w:line="259" w:lineRule="auto"/>
              <w:ind w:left="1440"/>
              <w:jc w:val="thaiDistribute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5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>.) จัดซ้อมแผนรับเหตุฉุกเฉินสำรวจความเสี่ยงเชิงรุก</w:t>
            </w:r>
          </w:p>
          <w:p w14:paraId="426BD863" w14:textId="77777777" w:rsidR="00880073" w:rsidRPr="00337C6A" w:rsidRDefault="00880073" w:rsidP="00337C6A">
            <w:pPr>
              <w:spacing w:after="0" w:line="259" w:lineRule="auto"/>
              <w:ind w:left="1440"/>
              <w:jc w:val="thaiDistribute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6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.) จัดหาอุปกรณ์ </w:t>
            </w:r>
          </w:p>
          <w:p w14:paraId="3E5916F2" w14:textId="77777777" w:rsidR="00880073" w:rsidRPr="00337C6A" w:rsidRDefault="00880073" w:rsidP="00337C6A">
            <w:pPr>
              <w:spacing w:after="0" w:line="259" w:lineRule="auto"/>
              <w:ind w:left="1440"/>
              <w:jc w:val="thaiDistribute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lastRenderedPageBreak/>
              <w:t>7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.) ส่งบุคลากรอบรมกับทีมงานของ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FARA</w:t>
            </w:r>
          </w:p>
          <w:p w14:paraId="7AD2189A" w14:textId="77777777" w:rsidR="00880073" w:rsidRPr="00337C6A" w:rsidRDefault="00880073" w:rsidP="00337C6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 การติดตามข้อมูลเครื่องมือแพทย์จากโปรแกรมจัดการเครื่องมือแพทย์ ปัญหาความไม่พร้อมใช้ต่างๆวิเคราะห์ข้อมูลเพื่อพัฒนาการจัดการเครื่องมือแพทย์ให้มีประสิทธิภาพ</w:t>
            </w:r>
          </w:p>
          <w:p w14:paraId="6906D237" w14:textId="77777777" w:rsidR="00880073" w:rsidRPr="00337C6A" w:rsidRDefault="00880073" w:rsidP="00337C6A">
            <w:pPr>
              <w:spacing w:after="0" w:line="259" w:lineRule="auto"/>
              <w:jc w:val="thaiDistribute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>ผลการวิเคราะห์ข้อมูลพบว่า</w:t>
            </w:r>
          </w:p>
          <w:p w14:paraId="45BB7500" w14:textId="77777777" w:rsidR="00880073" w:rsidRPr="00337C6A" w:rsidRDefault="00880073" w:rsidP="00337C6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337C6A">
              <w:rPr>
                <w:rFonts w:ascii="Browallia New" w:eastAsia="Calibri" w:hAnsi="Browallia New" w:cs="Browallia New"/>
                <w:color w:val="auto"/>
                <w:sz w:val="32"/>
                <w:szCs w:val="32"/>
                <w:cs/>
              </w:rPr>
              <w:tab/>
              <w:t xml:space="preserve">ปัญหาความไม่พร้อมใช้ของเครื่องมือ  เกิดจากเครื่องมือที่ชำรุดส่วนใหญ่เป็นเครื่องมือที่มีอายุการใช้งานเกินกว่า </w:t>
            </w:r>
            <w:r w:rsidRPr="005D2BEF">
              <w:rPr>
                <w:rFonts w:ascii="Browallia New" w:eastAsia="Calibri" w:hAnsi="Browallia New" w:cs="Browallia New"/>
                <w:color w:val="auto"/>
                <w:sz w:val="32"/>
                <w:szCs w:val="32"/>
              </w:rPr>
              <w:t>10</w:t>
            </w:r>
            <w:r w:rsidRPr="00337C6A">
              <w:rPr>
                <w:rFonts w:ascii="Browallia New" w:eastAsia="Calibri" w:hAnsi="Browallia New" w:cs="Browallia New"/>
                <w:color w:val="auto"/>
                <w:sz w:val="32"/>
                <w:szCs w:val="32"/>
                <w:cs/>
              </w:rPr>
              <w:t xml:space="preserve"> ปี มีการซ่อมซ้ำสูง ทำการเก็บข้อมูลเครื่องมือที่มีอายุการใช้งานนาน เกินกว่า </w:t>
            </w:r>
            <w:r w:rsidRPr="005D2BEF">
              <w:rPr>
                <w:rFonts w:ascii="Browallia New" w:eastAsia="Calibri" w:hAnsi="Browallia New" w:cs="Browallia New"/>
                <w:color w:val="auto"/>
                <w:sz w:val="32"/>
                <w:szCs w:val="32"/>
              </w:rPr>
              <w:t>10</w:t>
            </w:r>
            <w:r w:rsidRPr="00337C6A">
              <w:rPr>
                <w:rFonts w:ascii="Browallia New" w:eastAsia="Calibri" w:hAnsi="Browallia New" w:cs="Browallia New"/>
                <w:color w:val="auto"/>
                <w:sz w:val="32"/>
                <w:szCs w:val="32"/>
                <w:cs/>
              </w:rPr>
              <w:t xml:space="preserve"> ปี ในแต่ละชนิดเครื่องมือ ทำการประเมินเก็บสถิติการชำรุดและการเสื่อมสภาพของอุปกรณ์ภายในเครื่องเพื่อเป็นแผนการดำเนินการบริหารเครื่องมือให้เพียงพอ</w:t>
            </w:r>
          </w:p>
          <w:p w14:paraId="438465DB" w14:textId="77777777" w:rsidR="00880073" w:rsidRDefault="00880073" w:rsidP="00D40E8F">
            <w:pPr>
              <w:spacing w:after="160" w:line="259" w:lineRule="auto"/>
              <w:jc w:val="thaiDistribute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</w:p>
          <w:p w14:paraId="494448C4" w14:textId="77777777" w:rsidR="00880073" w:rsidRDefault="00880073" w:rsidP="00D40E8F">
            <w:pPr>
              <w:spacing w:after="160" w:line="259" w:lineRule="auto"/>
              <w:jc w:val="thaiDistribute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</w:p>
          <w:p w14:paraId="5BA8689C" w14:textId="77777777" w:rsidR="00880073" w:rsidRDefault="00880073" w:rsidP="00D40E8F">
            <w:pPr>
              <w:spacing w:after="160" w:line="259" w:lineRule="auto"/>
              <w:jc w:val="center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</w:p>
          <w:p w14:paraId="66C2079B" w14:textId="77777777" w:rsidR="00880073" w:rsidRPr="00337C6A" w:rsidRDefault="00880073" w:rsidP="00D40E8F">
            <w:pPr>
              <w:spacing w:after="160" w:line="259" w:lineRule="auto"/>
              <w:jc w:val="center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eastAsia="Calibri" w:hAnsi="Browallia New" w:cs="Browallia New"/>
                <w:b w:val="0"/>
                <w:bCs w:val="0"/>
                <w:noProof/>
                <w:sz w:val="32"/>
                <w:szCs w:val="32"/>
              </w:rPr>
              <w:lastRenderedPageBreak/>
              <w:drawing>
                <wp:inline distT="0" distB="0" distL="0" distR="0" wp14:anchorId="301CA447" wp14:editId="55D6F9CE">
                  <wp:extent cx="5619750" cy="2609850"/>
                  <wp:effectExtent l="0" t="0" r="0" b="0"/>
                  <wp:docPr id="3" name="แผนภูมิ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3CAAA478" w14:textId="77777777" w:rsidR="00880073" w:rsidRPr="00337C6A" w:rsidRDefault="00880073" w:rsidP="00D40E8F">
            <w:pPr>
              <w:spacing w:after="160" w:line="259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single"/>
              </w:rPr>
            </w:pPr>
            <w:r w:rsidRPr="00337C6A">
              <w:rPr>
                <w:rFonts w:ascii="Browallia New" w:eastAsia="Calibri" w:hAnsi="Browallia New" w:cs="Browallia New"/>
                <w:sz w:val="32"/>
                <w:szCs w:val="32"/>
                <w:u w:val="single"/>
                <w:cs/>
              </w:rPr>
              <w:t xml:space="preserve">แผนภูมิวงกลม ที่ </w:t>
            </w:r>
            <w:r w:rsidRPr="005D2BEF">
              <w:rPr>
                <w:rFonts w:ascii="Browallia New" w:eastAsia="Calibri" w:hAnsi="Browallia New" w:cs="Browallia New"/>
                <w:sz w:val="32"/>
                <w:szCs w:val="32"/>
                <w:u w:val="single"/>
              </w:rPr>
              <w:t>1</w:t>
            </w:r>
            <w:r w:rsidRPr="00337C6A">
              <w:rPr>
                <w:rFonts w:ascii="Browallia New" w:eastAsia="Calibri" w:hAnsi="Browallia New" w:cs="Browallia New"/>
                <w:sz w:val="32"/>
                <w:szCs w:val="32"/>
                <w:u w:val="single"/>
                <w:cs/>
              </w:rPr>
              <w:t xml:space="preserve"> เปรียบเทียบเปอร์เซ็นต์กลุ่มเครื่องมือแพทย์ชำรุด</w:t>
            </w:r>
          </w:p>
          <w:p w14:paraId="79745D4B" w14:textId="77777777" w:rsidR="00880073" w:rsidRPr="00337C6A" w:rsidRDefault="00880073" w:rsidP="00D40E8F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002BEDF3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305445BD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2C0441EC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3A61CFEE" w14:textId="77777777" w:rsidR="00880073" w:rsidRPr="00337C6A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5572A517" w14:textId="77777777" w:rsidR="00880073" w:rsidRPr="00337C6A" w:rsidRDefault="00880073" w:rsidP="00D40E8F">
            <w:pPr>
              <w:spacing w:after="160" w:line="259" w:lineRule="auto"/>
              <w:jc w:val="center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eastAsia="Calibri" w:hAnsi="Browallia New" w:cs="Browallia New"/>
                <w:b w:val="0"/>
                <w:bCs w:val="0"/>
                <w:noProof/>
                <w:sz w:val="32"/>
                <w:szCs w:val="32"/>
              </w:rPr>
              <w:drawing>
                <wp:inline distT="0" distB="0" distL="0" distR="0" wp14:anchorId="333A2EA6" wp14:editId="5A1C75D6">
                  <wp:extent cx="5610759" cy="2809037"/>
                  <wp:effectExtent l="0" t="0" r="0" b="0"/>
                  <wp:docPr id="4" name="แผนภูมิ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2A345613" w14:textId="77777777" w:rsidR="00880073" w:rsidRPr="00337C6A" w:rsidRDefault="00880073" w:rsidP="00D40E8F">
            <w:pPr>
              <w:spacing w:after="160" w:line="259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single"/>
              </w:rPr>
            </w:pPr>
            <w:r w:rsidRPr="00337C6A">
              <w:rPr>
                <w:rFonts w:ascii="Browallia New" w:eastAsia="Calibri" w:hAnsi="Browallia New" w:cs="Browallia New"/>
                <w:sz w:val="32"/>
                <w:szCs w:val="32"/>
                <w:u w:val="single"/>
                <w:cs/>
              </w:rPr>
              <w:t xml:space="preserve">กราฟเส้น ที่ </w:t>
            </w:r>
            <w:r w:rsidRPr="005D2BEF">
              <w:rPr>
                <w:rFonts w:ascii="Browallia New" w:eastAsia="Calibri" w:hAnsi="Browallia New" w:cs="Browallia New"/>
                <w:sz w:val="32"/>
                <w:szCs w:val="32"/>
                <w:u w:val="single"/>
              </w:rPr>
              <w:t>2</w:t>
            </w:r>
            <w:r w:rsidRPr="00337C6A">
              <w:rPr>
                <w:rFonts w:ascii="Browallia New" w:eastAsia="Calibri" w:hAnsi="Browallia New" w:cs="Browallia New"/>
                <w:sz w:val="32"/>
                <w:szCs w:val="32"/>
                <w:u w:val="single"/>
                <w:cs/>
              </w:rPr>
              <w:t xml:space="preserve"> แสดงปริมาณงานซ่อมเครื่องมือแพทย์รายปี</w:t>
            </w:r>
          </w:p>
          <w:p w14:paraId="34D6CDE7" w14:textId="77777777" w:rsidR="00880073" w:rsidRPr="00337C6A" w:rsidRDefault="00880073" w:rsidP="00EF3B56">
            <w:pPr>
              <w:spacing w:after="160" w:line="259" w:lineRule="auto"/>
              <w:ind w:left="76" w:firstLine="1364"/>
              <w:jc w:val="thaiDistribute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eastAsia="Calibri" w:hAnsi="Browallia New" w:cs="Browallia New"/>
                <w:sz w:val="32"/>
                <w:szCs w:val="32"/>
                <w:u w:val="single"/>
                <w:cs/>
              </w:rPr>
              <w:t xml:space="preserve">จากกราฟเส้นที่ </w:t>
            </w:r>
            <w:r w:rsidRPr="005D2BEF">
              <w:rPr>
                <w:rFonts w:ascii="Browallia New" w:eastAsia="Calibri" w:hAnsi="Browallia New" w:cs="Browallia New"/>
                <w:sz w:val="32"/>
                <w:szCs w:val="32"/>
                <w:u w:val="single"/>
              </w:rPr>
              <w:t>2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 วิเคราะห์ได้ว่าปริมาณงานซ่อมมีแนวโน้มลดลงเกิดจากส่วนหนึ่งมีระบบการ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lastRenderedPageBreak/>
              <w:t xml:space="preserve">บำรุงรักษาเชิงป้องกันและจากส่วนหนึ่งได้ทำการซื้อเครื่องมือใหม่มาทดแทนเครื่องมือเดิมที่ชำรุดจากอายุการใช้งานที่มากเกินกว่า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10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ปีขึ้นไปและไม่มีอะไหล่ในการซ่อมแซมแล้ว และจากการตรวจสอบเป็นรายการซ่อมแล้ว  ปริมาณเครื่องมือที่ไม่พร้อมใช้งาน ในเครื่องที่มีอายุไม่เกิน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5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ปี  ส่วนใหญ่จะเป็นอุปกรณ์ประกอบสำหรับใช้งานมีการชำรุด เช่น สายสัญญาณวัดค่าต่าง ๆ 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Cuff  bp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จึงต้องมีการบำรุงรักษาให้ครอบคลุมและมีอะไหล่สำรองประเภทสายสัญญาณหรือ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Cuff bp</w:t>
            </w:r>
            <w:r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 xml:space="preserve">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เพื่อเปลี่ยนได้ทันที   ส่วนเครื่องที่ชำรุดไม่สามารถซ่อมได้ส่วนใหญ่อายุเกินกว่า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10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ปี มีการจัดซื้อทดแทนและเพิ่มเติมเพื่อให้เพียงพอต่อปริมาณคนไข้ที่เพิ่มขึ้น เช่น จัดซื้อเครื่องช่วยหายใจควบคุมด้วยปริมาตร จำนวน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13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เครื่อง ในปีงบประมาณ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2564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,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จำนวน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 xml:space="preserve"> 6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เครื่องในปีงบประมาณ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2565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  จัดซื้อเครื่องติดตามสัญญาณชีพ จำนวน 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35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 เครื่อง ในปีงบประมาณ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2564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,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จำนวน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12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เครื่องในปี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2565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จัดซื้อเครื่องให้สารละลายทางหลอดเลือดดำ จำนวน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24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เครื่อง เพื่อให้เครื่องมือมีความเพียงพอและพร้อมใช้งาน </w:t>
            </w:r>
          </w:p>
          <w:p w14:paraId="2FA5D6D5" w14:textId="77777777" w:rsidR="00880073" w:rsidRPr="00337C6A" w:rsidRDefault="00880073" w:rsidP="00D40E8F">
            <w:pPr>
              <w:spacing w:after="160" w:line="259" w:lineRule="auto"/>
              <w:jc w:val="thaiDistribute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.เพื่อให้สามารถพัฒนาการจัดการสิ่งแวดล้อมเพื่อความผาสุก การสร้างเสริมสุขภาพและการเรียนรู้ ได้เป็นอย่างดี ได้ติดตามประเมินผลสิ่งที่ได้ดำเนินการ เพื่อพัฒนาให้บรรลุเป้าหมายที่ต้องการ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ได้ศึกษา ประเมินความพึงพอใจ ผู้ที่มารับบริการ พบว่า ผู้รับบริการมีความพึงพอใจมากที่สุดในด้าน  เขตพื้นที่ปลอดบุหรี่ ปลอดเครื่องดื่ม ร้อยละ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76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5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 ผู้รับบริการมีความพึงพอใจปานกลาง ในด้านการจัดสภาพแวดล้อมของโรงพยาบาล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color w:val="000000"/>
                <w:sz w:val="32"/>
                <w:szCs w:val="32"/>
                <w:cs/>
              </w:rPr>
              <w:t>ร้อยละ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color w:val="000000"/>
                <w:sz w:val="32"/>
                <w:szCs w:val="32"/>
              </w:rPr>
              <w:t>72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color w:val="000000"/>
                <w:sz w:val="32"/>
                <w:szCs w:val="32"/>
                <w:cs/>
              </w:rPr>
              <w:t>.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color w:val="000000"/>
                <w:sz w:val="32"/>
                <w:szCs w:val="32"/>
              </w:rPr>
              <w:t>5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>ด้านบรรยากาศเอื้ออำนวยต่อการเข้ารับบริการ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color w:val="000000"/>
                <w:sz w:val="32"/>
                <w:szCs w:val="32"/>
                <w:cs/>
              </w:rPr>
              <w:t>ร้อยละ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 xml:space="preserve">63.0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>ด้านการจัดพื้นที่พักผ่อนให้กับญาติ หรือผู้ใช้บริการ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color w:val="000000"/>
                <w:sz w:val="32"/>
                <w:szCs w:val="32"/>
                <w:cs/>
              </w:rPr>
              <w:t>ร้อยละ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62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0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ด้านจัดเป็นระเบียบเหมาะสมให้การ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lastRenderedPageBreak/>
              <w:t>เข้าใช้บริการมีความสวย เป็นธรรมชาติเหมาะสมให้การเข้าใช้บริการ ให้ความรู้สึกผ่อนคลายมีความสะดวกแก่การใช้บริการ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color w:val="000000"/>
                <w:sz w:val="32"/>
                <w:szCs w:val="32"/>
                <w:cs/>
              </w:rPr>
              <w:t>ร้อยละ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color w:val="000000"/>
                <w:sz w:val="32"/>
                <w:szCs w:val="32"/>
              </w:rPr>
              <w:t xml:space="preserve"> 71.0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>ด้านมีความปลอดภัยด้านสุขาภิบาล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color w:val="000000"/>
                <w:sz w:val="32"/>
                <w:szCs w:val="32"/>
                <w:cs/>
              </w:rPr>
              <w:t>ร้อยละ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color w:val="000000"/>
                <w:sz w:val="32"/>
                <w:szCs w:val="32"/>
              </w:rPr>
              <w:t>73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color w:val="000000"/>
                <w:sz w:val="32"/>
                <w:szCs w:val="32"/>
                <w:cs/>
              </w:rPr>
              <w:t>.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color w:val="000000"/>
                <w:sz w:val="32"/>
                <w:szCs w:val="32"/>
              </w:rPr>
              <w:t>5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color w:val="000000"/>
                <w:sz w:val="32"/>
                <w:szCs w:val="32"/>
                <w:cs/>
              </w:rPr>
              <w:t xml:space="preserve">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>และ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color w:val="000000"/>
                <w:sz w:val="32"/>
                <w:szCs w:val="32"/>
                <w:cs/>
              </w:rPr>
              <w:t>การพัฒนาด้านการเสริมสร้างความรู้โดยการติดบอร์ด ป้ายประชาสัมพันธ์ วิธีป้องกัน การดูแลสุขภาพ หน้าทางเข้าคลินิกและทางเดินภายในโรงพยาบาล ทำให้ผู้รับบริการได้อ่าน ศึกษาเพื่อพัฒนาความรู้ของผู้รับบริการเอง ให้มีความรู้ ความเข้าใจด้านการป้องกันเพิ่มขึ้น ร้อยละ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color w:val="000000"/>
                <w:sz w:val="32"/>
                <w:szCs w:val="32"/>
              </w:rPr>
              <w:t xml:space="preserve">69.5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color w:val="000000"/>
                <w:sz w:val="32"/>
                <w:szCs w:val="32"/>
                <w:cs/>
              </w:rPr>
              <w:t>ซึ่งอยู่ในระดับ ความพอใจปานกลาง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color w:val="000000"/>
                <w:sz w:val="32"/>
                <w:szCs w:val="32"/>
              </w:rPr>
              <w:t xml:space="preserve">  </w:t>
            </w:r>
          </w:p>
          <w:p w14:paraId="082F80E6" w14:textId="77777777" w:rsidR="00880073" w:rsidRPr="00337C6A" w:rsidRDefault="00880073" w:rsidP="00D40E8F">
            <w:pPr>
              <w:spacing w:after="160" w:line="259" w:lineRule="auto"/>
              <w:ind w:firstLine="720"/>
              <w:jc w:val="thaiDistribute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>ผลการประเมินสิ่งแวดล้อมโรงพยาบาลมี ข้อเสนอแนะจากผู้รับบริการด้านห้องสุขาควรมีความสะอาดกว่าปัจจุบัน การจัดสรรบริการในระดับต่างๆ  ทำให้สิ่งแวดล้อมโดยรวมต่ำไปด้วย ควรจัดสิ่งแวดล้อมภายใน ภายนอกให้มีความสะดวกมากกว่านี้ และควรเพิ่มเจ้าหน้าที่ดูแลและบริการ</w:t>
            </w:r>
          </w:p>
          <w:p w14:paraId="2170B107" w14:textId="77777777" w:rsidR="00880073" w:rsidRPr="00337C6A" w:rsidRDefault="00880073" w:rsidP="00D40E8F">
            <w:pPr>
              <w:spacing w:after="160" w:line="259" w:lineRule="auto"/>
              <w:jc w:val="thaiDistribute"/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โรงพยาบาลได้ดูแล ส่งเสริมสุขภาพเจ้าหน้าที่ จากการสำรวจพบว่า  บุคลากรได้รับการฉีดวัคซีน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 xml:space="preserve">COVID – 19 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ครบ แบ่งเป็น เข็ม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ร้อยละ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83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28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 เข็ม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ร้อยละ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12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13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 เข็ม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ร้อยละ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45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 และ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เข็ม ร้อยละ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0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13</w:t>
            </w:r>
            <w:r w:rsidRPr="00337C6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  </w:t>
            </w:r>
          </w:p>
          <w:p w14:paraId="7B44193B" w14:textId="77777777" w:rsidR="00880073" w:rsidRPr="00337C6A" w:rsidRDefault="00880073" w:rsidP="00D40E8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         สำหรับวัคซีนไข้หวัดใหญ่  ได้รับการฉีดวัคซีน ร้อยละ 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73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81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ในปี  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2564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 ร้อยละ 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90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31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ในปี 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2563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 และร้อยละ 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80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06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 ในปี 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2562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สำหรับปี 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2565</w:t>
            </w: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  ได้วางแผนเตรียมการฉีดในเดือน กรกฎาคม </w:t>
            </w:r>
            <w:r w:rsidRPr="005D2BE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2565</w:t>
            </w:r>
          </w:p>
          <w:p w14:paraId="7E88D568" w14:textId="77777777" w:rsidR="00880073" w:rsidRPr="00337C6A" w:rsidRDefault="00880073" w:rsidP="00D40E8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37C6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ผลการดำเนินงานพัฒนาปรับปรุงสถานที่เพื่อความผาสุก และสร้างเสริมการเรียนรู้ </w:t>
            </w:r>
          </w:p>
          <w:p w14:paraId="626FE30D" w14:textId="77777777" w:rsidR="00880073" w:rsidRPr="0087185A" w:rsidRDefault="00880073" w:rsidP="0087185A">
            <w:pPr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87185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- ติด </w:t>
            </w:r>
            <w:r w:rsidRPr="0087185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Wallpaper</w:t>
            </w:r>
            <w:r w:rsidRPr="0087185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ผนังเอกลักษณ์ของเมืองกำแพงเพชร น้ำตกคลองลาน ลานหน้าหอผู้ป่วย หู คอ จมูก หน้าหอผู้ป่วยพิเศษ </w:t>
            </w:r>
            <w:r w:rsidRPr="0087185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lastRenderedPageBreak/>
              <w:t xml:space="preserve">ชั้น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7</w:t>
            </w:r>
            <w:r w:rsidRPr="0087185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– </w:t>
            </w:r>
            <w:r w:rsidRPr="005D2BEF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</w:rPr>
              <w:t>8</w:t>
            </w:r>
            <w:r w:rsidRPr="0087185A">
              <w:rPr>
                <w:rFonts w:ascii="Browallia New" w:eastAsia="Calibri" w:hAnsi="Browallia New" w:cs="Browallia New"/>
                <w:b w:val="0"/>
                <w:bCs w:val="0"/>
                <w:sz w:val="32"/>
                <w:szCs w:val="32"/>
                <w:cs/>
              </w:rPr>
              <w:t xml:space="preserve"> และ หน่วยงานไตเทียม </w:t>
            </w:r>
          </w:p>
          <w:p w14:paraId="796655B1" w14:textId="77777777" w:rsidR="00880073" w:rsidRPr="00337C6A" w:rsidRDefault="00880073" w:rsidP="0087185A">
            <w:pPr>
              <w:pStyle w:val="Default"/>
              <w:rPr>
                <w:rFonts w:ascii="Browallia New" w:eastAsia="Calibri" w:hAnsi="Browallia New" w:cs="Browallia New"/>
                <w:color w:val="auto"/>
                <w:sz w:val="32"/>
                <w:szCs w:val="32"/>
              </w:rPr>
            </w:pPr>
            <w:r w:rsidRPr="00337C6A">
              <w:rPr>
                <w:rFonts w:ascii="Browallia New" w:eastAsia="Calibri" w:hAnsi="Browallia New" w:cs="Browallia New"/>
                <w:color w:val="auto"/>
                <w:sz w:val="32"/>
                <w:szCs w:val="32"/>
                <w:cs/>
              </w:rPr>
              <w:t>- หอผู้ป่วยพิเศษ มีการปรับปรุงภายในด้านมัณฑนศิลป์ เพื่อสร้างสิ่งแวดล้อมให้ผู้ป่วยรู้สึกผ่อนคลาย ลดความวิตกกังวล และความเป็นส่วนตัว โดยงบประมาณ  จากเงินบริจาคที่มีหลายภาคส่วน มีส่วนร่วม</w:t>
            </w:r>
          </w:p>
          <w:p w14:paraId="65F25DAF" w14:textId="77777777" w:rsidR="00880073" w:rsidRPr="00337C6A" w:rsidRDefault="00880073" w:rsidP="0087185A">
            <w:pPr>
              <w:pStyle w:val="Default"/>
              <w:rPr>
                <w:rFonts w:ascii="Browallia New" w:eastAsia="Calibri" w:hAnsi="Browallia New" w:cs="Browallia New"/>
                <w:color w:val="auto"/>
                <w:sz w:val="32"/>
                <w:szCs w:val="32"/>
              </w:rPr>
            </w:pPr>
            <w:r w:rsidRPr="00337C6A">
              <w:rPr>
                <w:rFonts w:ascii="Browallia New" w:eastAsia="Calibri" w:hAnsi="Browallia New" w:cs="Browallia New"/>
                <w:color w:val="auto"/>
                <w:sz w:val="32"/>
                <w:szCs w:val="32"/>
                <w:cs/>
              </w:rPr>
              <w:t xml:space="preserve">- มีแผน ขยาย </w:t>
            </w:r>
            <w:r w:rsidRPr="00337C6A">
              <w:rPr>
                <w:rFonts w:ascii="Browallia New" w:eastAsia="Calibri" w:hAnsi="Browallia New" w:cs="Browallia New"/>
                <w:color w:val="auto"/>
                <w:sz w:val="32"/>
                <w:szCs w:val="32"/>
              </w:rPr>
              <w:t xml:space="preserve">OPD </w:t>
            </w:r>
            <w:r w:rsidRPr="00337C6A">
              <w:rPr>
                <w:rFonts w:ascii="Browallia New" w:eastAsia="Calibri" w:hAnsi="Browallia New" w:cs="Browallia New"/>
                <w:color w:val="auto"/>
                <w:sz w:val="32"/>
                <w:szCs w:val="32"/>
                <w:cs/>
              </w:rPr>
              <w:t>เพื่อลดความแออัด</w:t>
            </w:r>
          </w:p>
          <w:p w14:paraId="1E01027B" w14:textId="77777777" w:rsidR="00880073" w:rsidRPr="00337C6A" w:rsidRDefault="00880073" w:rsidP="0087185A">
            <w:pPr>
              <w:pStyle w:val="Default"/>
              <w:rPr>
                <w:rFonts w:ascii="Browallia New" w:eastAsia="Calibri" w:hAnsi="Browallia New" w:cs="Browallia New"/>
                <w:color w:val="auto"/>
                <w:sz w:val="32"/>
                <w:szCs w:val="32"/>
              </w:rPr>
            </w:pPr>
            <w:r w:rsidRPr="00337C6A">
              <w:rPr>
                <w:rFonts w:ascii="Browallia New" w:eastAsia="Calibri" w:hAnsi="Browallia New" w:cs="Browallia New"/>
                <w:color w:val="auto"/>
                <w:sz w:val="32"/>
                <w:szCs w:val="32"/>
                <w:cs/>
              </w:rPr>
              <w:t xml:space="preserve">- แผนปรับปรุงตึกพิเศษ (ตึก </w:t>
            </w:r>
            <w:r w:rsidRPr="005D2BEF">
              <w:rPr>
                <w:rFonts w:ascii="Browallia New" w:eastAsia="Calibri" w:hAnsi="Browallia New" w:cs="Browallia New"/>
                <w:color w:val="auto"/>
                <w:sz w:val="32"/>
                <w:szCs w:val="32"/>
              </w:rPr>
              <w:t>7</w:t>
            </w:r>
            <w:r w:rsidRPr="00337C6A">
              <w:rPr>
                <w:rFonts w:ascii="Browallia New" w:eastAsia="Calibri" w:hAnsi="Browallia New" w:cs="Browallia New"/>
                <w:color w:val="auto"/>
                <w:sz w:val="32"/>
                <w:szCs w:val="32"/>
                <w:cs/>
              </w:rPr>
              <w:t>) ปรับปรุงเฟอร์นิเจอร์และครุภัณฑ์ภายในให้มีความทันสมัย</w:t>
            </w:r>
          </w:p>
          <w:p w14:paraId="27C8DE7C" w14:textId="77777777" w:rsidR="00880073" w:rsidRPr="00337C6A" w:rsidRDefault="00880073" w:rsidP="0087185A">
            <w:pPr>
              <w:pStyle w:val="Default"/>
              <w:rPr>
                <w:rFonts w:ascii="Browallia New" w:eastAsia="Calibri" w:hAnsi="Browallia New" w:cs="Browallia New"/>
                <w:color w:val="auto"/>
                <w:sz w:val="32"/>
                <w:szCs w:val="32"/>
              </w:rPr>
            </w:pPr>
            <w:r w:rsidRPr="00337C6A">
              <w:rPr>
                <w:rFonts w:ascii="Browallia New" w:eastAsia="Calibri" w:hAnsi="Browallia New" w:cs="Browallia New"/>
                <w:color w:val="auto"/>
                <w:sz w:val="32"/>
                <w:szCs w:val="32"/>
                <w:cs/>
              </w:rPr>
              <w:t>- ปรับปรุงระบบระบายน้ำเสียคลินิกหมอครอบครัว</w:t>
            </w:r>
          </w:p>
          <w:p w14:paraId="600BFE8E" w14:textId="77777777" w:rsidR="00880073" w:rsidRPr="00337C6A" w:rsidRDefault="00880073" w:rsidP="0087185A">
            <w:pPr>
              <w:pStyle w:val="Default"/>
              <w:rPr>
                <w:rFonts w:ascii="Browallia New" w:eastAsia="Calibri" w:hAnsi="Browallia New" w:cs="Browallia New"/>
                <w:color w:val="auto"/>
                <w:sz w:val="32"/>
                <w:szCs w:val="32"/>
              </w:rPr>
            </w:pPr>
            <w:r w:rsidRPr="00337C6A">
              <w:rPr>
                <w:rFonts w:ascii="Browallia New" w:eastAsia="Calibri" w:hAnsi="Browallia New" w:cs="Browallia New"/>
                <w:color w:val="auto"/>
                <w:sz w:val="32"/>
                <w:szCs w:val="32"/>
                <w:cs/>
              </w:rPr>
              <w:t>- มีการปรับปรุงที่จอดรถสำหรับประชาชน</w:t>
            </w:r>
          </w:p>
          <w:p w14:paraId="473180AD" w14:textId="77777777" w:rsidR="00880073" w:rsidRPr="00337C6A" w:rsidRDefault="00880073" w:rsidP="0087185A">
            <w:pPr>
              <w:pStyle w:val="Default"/>
              <w:rPr>
                <w:rFonts w:ascii="Browallia New" w:eastAsia="Calibri" w:hAnsi="Browallia New" w:cs="Browallia New"/>
                <w:color w:val="auto"/>
                <w:sz w:val="32"/>
                <w:szCs w:val="32"/>
              </w:rPr>
            </w:pPr>
            <w:r w:rsidRPr="00337C6A">
              <w:rPr>
                <w:rFonts w:ascii="Browallia New" w:eastAsia="Calibri" w:hAnsi="Browallia New" w:cs="Browallia New"/>
                <w:color w:val="auto"/>
                <w:sz w:val="32"/>
                <w:szCs w:val="32"/>
                <w:cs/>
              </w:rPr>
              <w:t>- การประเมินความพึงพอใจผู้รับบริการด้านสิ่งแวดล้อม</w:t>
            </w:r>
          </w:p>
          <w:p w14:paraId="512246B0" w14:textId="77777777" w:rsidR="00880073" w:rsidRPr="00337C6A" w:rsidRDefault="00880073" w:rsidP="0087185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337C6A">
              <w:rPr>
                <w:rFonts w:ascii="Browallia New" w:eastAsia="Calibri" w:hAnsi="Browallia New" w:cs="Browallia New"/>
                <w:color w:val="auto"/>
                <w:sz w:val="32"/>
                <w:szCs w:val="32"/>
                <w:cs/>
              </w:rPr>
              <w:t>- มีการจัดสถานที่อำนวยความสะดวกแก่เจ้าหน้าที่ ที่ได้รับวัคซีน</w:t>
            </w:r>
          </w:p>
          <w:p w14:paraId="2AFE9F9C" w14:textId="77777777" w:rsidR="00880073" w:rsidRPr="00337C6A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053DFD11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36221D0A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55C0D462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61A0A5F1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6B0AEF6E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1D9049D9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436DB91D" w14:textId="77777777" w:rsidR="00880073" w:rsidRPr="00337C6A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6363589D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754B5905" w14:textId="77777777" w:rsidR="00880073" w:rsidRPr="00337C6A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66A31AC9" w14:textId="77777777" w:rsidR="00880073" w:rsidRPr="00337C6A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1A478888" w14:textId="77777777" w:rsidR="00880073" w:rsidRPr="00337C6A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454D9861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4CDBAC4F" w14:textId="77777777" w:rsidR="00880073" w:rsidRPr="00337C6A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26E4232" w14:textId="77777777" w:rsidR="00880073" w:rsidRPr="00337C6A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32392406" w14:textId="77777777" w:rsidTr="00880073">
        <w:trPr>
          <w:jc w:val="center"/>
        </w:trPr>
        <w:tc>
          <w:tcPr>
            <w:tcW w:w="10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FAAF1A1" w14:textId="77777777" w:rsidR="00880073" w:rsidRPr="00694CA0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5135F2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lastRenderedPageBreak/>
              <w:t xml:space="preserve">II-4 </w:t>
            </w:r>
            <w:r w:rsidRPr="005135F2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การป้องกันและควบคุมการติดเชื้อ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C04750B" w14:textId="77777777" w:rsidR="00880073" w:rsidRPr="005135F2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20B12BE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DDAE4A9" w14:textId="77777777" w:rsidR="00880073" w:rsidRPr="005135F2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182CE82" w14:textId="77777777" w:rsidR="00880073" w:rsidRPr="005135F2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</w:tr>
      <w:tr w:rsidR="00880073" w:rsidRPr="000E2F23" w14:paraId="045DE98B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5527C901" w14:textId="77777777" w:rsidR="00880073" w:rsidRPr="005135F2" w:rsidRDefault="00880073" w:rsidP="005135F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5135F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46</w:t>
            </w:r>
            <w:r w:rsidRPr="005135F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ระบบการป้องกันและควบคุมการติดเชื้อ</w:t>
            </w:r>
          </w:p>
          <w:p w14:paraId="7257087F" w14:textId="77777777" w:rsidR="00880073" w:rsidRPr="004574FD" w:rsidRDefault="00880073" w:rsidP="005135F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5135F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(Infection Prevention &amp; Control-IPC) [II-4.1</w:t>
            </w:r>
            <w:r w:rsidRPr="005135F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ก]</w:t>
            </w:r>
          </w:p>
        </w:tc>
        <w:tc>
          <w:tcPr>
            <w:tcW w:w="8141" w:type="dxa"/>
            <w:vMerge w:val="restart"/>
            <w:shd w:val="clear" w:color="auto" w:fill="auto"/>
          </w:tcPr>
          <w:p w14:paraId="0FEDE7E0" w14:textId="77777777" w:rsidR="0088007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2F3CF2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คำแนะนำ (</w:t>
            </w:r>
            <w:r w:rsidRPr="002F3CF2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14:paraId="34E53A0B" w14:textId="77777777" w:rsidR="00880073" w:rsidRPr="002F3CF2" w:rsidRDefault="00880073" w:rsidP="002F3CF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ควร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เชื่อมโยงข้อมูลการติดเชื้อที่น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ไปสู่การเกิดภาวะ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sepsis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ี่เป็นภาพรวมของทั้งโรงพยาบาล 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ข้อมูลมาวิเคราะห์ สังเคราะห์ เพื่อให้เห็นประเด็นโอกาสพัฒนาที่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มีความชัดเจน 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ไปสู่การออกแบบในการดูแลผู้ป่วยที่มีภาวะ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sepsis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ซึ่งเป็นปัญหาส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คัญที่มีอัตราเสียชีวิตค่อนข้างสูงของโรงพยาบาลอย่างตรงประเด็น และ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ครอบคลุมตั้งแต่การป้องกันการติดเชื้อส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คัญที่เป็นสาเหตุของ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sepsis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ทั้งในชุมชน และในโรงพยาบาล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การดูแลอย่างเหมาะสมเพื่อป้องกันการเกิดภาวะ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sepsis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กระบวนการดูแลผู้ป่วยเมื่อเกิดภาวะ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</w:rPr>
              <w:t>sepsis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เพื่อให้เกิดผลลัพธ์การดูแลผู้ป่วยกลุ่มดังกล่าวที่ดีขึ้นและอัตราเสียชีวิตลดลง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</w:p>
          <w:p w14:paraId="58F07E47" w14:textId="77777777" w:rsidR="00880073" w:rsidRPr="000E2F23" w:rsidRDefault="00880073" w:rsidP="006A2CA0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 ทีม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IC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ควรประสานทีม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CLT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ต่างๆ ในการร่วมจัดท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แผน/แนวทางการป้องกันการติดเชื้อของแต่ละ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CLT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ที่สอดคล้องกับกลุ่มผู้ป่วย หัตถการ เช่น การ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</w:rPr>
              <w:t>pneumonia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การป้องกันการ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ติดเชื้อจากการผ่าตัด เป็นต้น 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สื่อ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สารให้ปฏิบัติอย่างเข้าใจ พร้อมระบบการติดตาม</w:t>
            </w:r>
            <w:r w:rsidRPr="002F3CF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lastRenderedPageBreak/>
              <w:t>ประเมินการปฏิบัติที่เป็นรูปธรรม</w:t>
            </w:r>
          </w:p>
        </w:tc>
        <w:tc>
          <w:tcPr>
            <w:tcW w:w="1301" w:type="dxa"/>
          </w:tcPr>
          <w:p w14:paraId="1D29522C" w14:textId="77777777" w:rsidR="00880073" w:rsidRPr="002F3CF2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5542166F" w14:textId="77777777" w:rsidR="00880073" w:rsidRPr="0098695F" w:rsidRDefault="00880073" w:rsidP="0098695F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98695F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ทีม </w:t>
            </w:r>
            <w:r w:rsidRPr="0098695F">
              <w:rPr>
                <w:rFonts w:ascii="Browallia New" w:hAnsi="Browallia New" w:cs="Browallia New"/>
                <w:color w:val="auto"/>
                <w:sz w:val="32"/>
                <w:szCs w:val="32"/>
              </w:rPr>
              <w:t>IC</w:t>
            </w:r>
          </w:p>
        </w:tc>
        <w:tc>
          <w:tcPr>
            <w:tcW w:w="1537" w:type="dxa"/>
          </w:tcPr>
          <w:p w14:paraId="63637FDB" w14:textId="77777777" w:rsidR="00880073" w:rsidRPr="002F3CF2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7B2CE519" w14:textId="77777777" w:rsidR="00880073" w:rsidRPr="002F3CF2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1FDD5F79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21D53DE8" w14:textId="77777777" w:rsidR="00880073" w:rsidRPr="00694CA0" w:rsidRDefault="00880073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5135F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47 </w:t>
            </w:r>
            <w:r w:rsidRPr="005135F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การเฝ้าระวังและควบคุมการติดเชื้อ [</w:t>
            </w:r>
            <w:r w:rsidRPr="005135F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II-4.1</w:t>
            </w:r>
            <w:r w:rsidRPr="005135F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ข]</w:t>
            </w:r>
          </w:p>
        </w:tc>
        <w:tc>
          <w:tcPr>
            <w:tcW w:w="8141" w:type="dxa"/>
            <w:vMerge/>
            <w:shd w:val="clear" w:color="auto" w:fill="auto"/>
          </w:tcPr>
          <w:p w14:paraId="0CB4C0E8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0D592CAC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3113724A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2145660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71428461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54E7E596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0AA45D88" w14:textId="77777777" w:rsidR="00880073" w:rsidRPr="00694CA0" w:rsidRDefault="00880073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2F3CF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48 </w:t>
            </w:r>
            <w:r w:rsidRPr="002F3CF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การป้องกันการติดเชื้อทั่วไป [</w:t>
            </w:r>
            <w:r w:rsidRPr="002F3CF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II-4.2</w:t>
            </w:r>
            <w:r w:rsidRPr="002F3CF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ก]</w:t>
            </w:r>
          </w:p>
        </w:tc>
        <w:tc>
          <w:tcPr>
            <w:tcW w:w="8141" w:type="dxa"/>
            <w:vMerge/>
            <w:shd w:val="clear" w:color="auto" w:fill="auto"/>
          </w:tcPr>
          <w:p w14:paraId="5EA4E333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76AD0F97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683BFB8E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02E5F69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E0F1D67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32043858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5F5F9E5B" w14:textId="77777777" w:rsidR="00880073" w:rsidRPr="00694CA0" w:rsidRDefault="00880073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2F3CF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49 </w:t>
            </w:r>
            <w:r w:rsidRPr="002F3CF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การป้องกันการติดเชื้อในกลุ่มเฉพาะ [</w:t>
            </w:r>
            <w:r w:rsidRPr="002F3CF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II-4.2</w:t>
            </w:r>
            <w:r w:rsidRPr="002F3CF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ข] *</w:t>
            </w:r>
          </w:p>
        </w:tc>
        <w:tc>
          <w:tcPr>
            <w:tcW w:w="8141" w:type="dxa"/>
            <w:vMerge/>
            <w:shd w:val="clear" w:color="auto" w:fill="auto"/>
          </w:tcPr>
          <w:p w14:paraId="724AF45A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408D2518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01D4E210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EF13935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72C8557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11A1075B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66F2445C" w14:textId="77777777" w:rsidR="00880073" w:rsidRPr="00C44EDF" w:rsidRDefault="00880073" w:rsidP="0010292B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C44EDF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แผนการดำเนินงานตามข้อเสนอแนะ</w:t>
            </w:r>
          </w:p>
          <w:p w14:paraId="773566B1" w14:textId="77777777" w:rsidR="00880073" w:rsidRPr="00C44EDF" w:rsidRDefault="00880073" w:rsidP="0010292B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5D2BEF">
              <w:rPr>
                <w:rFonts w:ascii="Browallia New" w:hAnsi="Browallia New" w:cs="Browallia New"/>
                <w:color w:val="auto"/>
                <w:sz w:val="32"/>
                <w:szCs w:val="32"/>
              </w:rPr>
              <w:t>1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.จากการทบทวนข้อมูลโดยการใช้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Antibiogram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แยกข้อมูล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CI,HAI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ตำแหน่งของการติดเชื้อ และหน่วยงานที่พบการติดเชื้อ จึงมีแผนการดำเนินงานเพื่อเสนอข้อมูลดังกล่าวกลให้แต่ละ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PCT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เพื่อจัดทำแนวทางการป้องกันภาวะ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sepsis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โดยแต่ละ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PCT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มีแผนการดำเนินงานดังนี้</w:t>
            </w:r>
          </w:p>
          <w:p w14:paraId="56B19C5F" w14:textId="77777777" w:rsidR="00880073" w:rsidRPr="00C44EDF" w:rsidRDefault="00880073" w:rsidP="0010292B">
            <w:pPr>
              <w:pStyle w:val="Default"/>
              <w:numPr>
                <w:ilvl w:val="0"/>
                <w:numId w:val="14"/>
              </w:numPr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PCT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อายุรกรรมพบว่า การติดเชื้อที่เป็นสาเหตุของ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Sepsis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ได้แก่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Pneumonia PCT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อายุรกรรมจึงได้ดำเนินการจัดทำโครงการอบรมแลกเปลี่ยนเรียนรู้นิเทศชุมชนเชิงปฏิบัติการเสริมสร้างเครือข่ายและ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PCC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อำเภอเมืองกำแพงเพชร และโรงพยาบาลเครือข่ายระดับจังหวัดกำแพงเพชร ประจำปี </w:t>
            </w:r>
            <w:r w:rsidRPr="005D2BEF">
              <w:rPr>
                <w:rFonts w:ascii="Browallia New" w:hAnsi="Browallia New" w:cs="Browallia New"/>
                <w:color w:val="auto"/>
                <w:sz w:val="32"/>
                <w:szCs w:val="32"/>
              </w:rPr>
              <w:t>2565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โดยมีเป้าหมายลดอัตราตาย </w:t>
            </w:r>
          </w:p>
          <w:p w14:paraId="76C8BCF4" w14:textId="77777777" w:rsidR="00880073" w:rsidRPr="00C44EDF" w:rsidRDefault="00880073" w:rsidP="0010292B">
            <w:pPr>
              <w:pStyle w:val="Default"/>
              <w:ind w:left="720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&lt; </w:t>
            </w:r>
            <w:r w:rsidRPr="005D2BEF">
              <w:rPr>
                <w:rFonts w:ascii="Browallia New" w:hAnsi="Browallia New" w:cs="Browallia New"/>
                <w:color w:val="auto"/>
                <w:sz w:val="32"/>
                <w:szCs w:val="32"/>
              </w:rPr>
              <w:t>26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% </w:t>
            </w:r>
          </w:p>
          <w:p w14:paraId="0E05D1AF" w14:textId="77777777" w:rsidR="00880073" w:rsidRPr="00C44EDF" w:rsidRDefault="00880073" w:rsidP="0010292B">
            <w:pPr>
              <w:pStyle w:val="Default"/>
              <w:numPr>
                <w:ilvl w:val="0"/>
                <w:numId w:val="14"/>
              </w:numPr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PCT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ศัลยกรรม การติดเชื้อส่วนใหญ่ที่เป็นสาเหตุของ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Sepsis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ได้แก่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Necrotizing Fasciitis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และ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Intraabdominal infection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และมีอัตราการเสียชีวิตสูง ทบทวนกระบวนการดูแลพบว่าผู้ป่วยไม่ได้รับการผ่าตัด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Remove source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ภายในระยะเวลาที่เหมาะสม และผู้ป่วยมีอาการทรุดลงระหว่างการดูแล ได้ทบทวนระบบการดูแลผู้ป่วย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Sepsis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ร่วมกับอายุรกรรม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พัฒนาความรู้การดูแลผู้ป่วย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Sepsis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ให้พยาบาลแผนกศัลยกรรมให้ครบ </w:t>
            </w:r>
            <w:r w:rsidRPr="005D2BEF">
              <w:rPr>
                <w:rFonts w:ascii="Browallia New" w:hAnsi="Browallia New" w:cs="Browallia New"/>
                <w:color w:val="auto"/>
                <w:sz w:val="32"/>
                <w:szCs w:val="32"/>
              </w:rPr>
              <w:t>100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% พัฒนาระบบจัดเก็บข้อมูล และการนำข้อมูลมาใช้เพื่อพัฒนางานโดยมีเป้าหมายลดอัตราตาย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&lt; </w:t>
            </w:r>
            <w:r w:rsidRPr="005D2BEF">
              <w:rPr>
                <w:rFonts w:ascii="Browallia New" w:hAnsi="Browallia New" w:cs="Browallia New"/>
                <w:color w:val="auto"/>
                <w:sz w:val="32"/>
                <w:szCs w:val="32"/>
              </w:rPr>
              <w:t>40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%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ละมีแผนจัดทำโครงการให้ความรู้และสุขศึกษาจัดทำสื่อสุขศึกษาเชิงรุกในประชาชนและกลุ่มผู้ป่วยกลุ่มเสี่ยง</w:t>
            </w:r>
          </w:p>
          <w:p w14:paraId="1049CF90" w14:textId="77777777" w:rsidR="00880073" w:rsidRPr="00C44EDF" w:rsidRDefault="00880073" w:rsidP="0010292B">
            <w:pPr>
              <w:pStyle w:val="Default"/>
              <w:numPr>
                <w:ilvl w:val="0"/>
                <w:numId w:val="14"/>
              </w:numPr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lastRenderedPageBreak/>
              <w:t xml:space="preserve">PCT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เด็กมีแนวทางการดูแลผู้ป่วย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Neonatal sepsis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โดยมีระบบ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Fast tract case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จาก </w:t>
            </w:r>
            <w:proofErr w:type="gramStart"/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>LR  OR</w:t>
            </w:r>
            <w:proofErr w:type="gramEnd"/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และ  รพช.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มีการประเมินความเสี่ยงตั้งแต่ก่อนคลอด และหลังคลอดโดยการใช้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>Early warning sign</w:t>
            </w:r>
          </w:p>
          <w:p w14:paraId="7AAC887F" w14:textId="77777777" w:rsidR="00880073" w:rsidRPr="00C44EDF" w:rsidRDefault="00880073" w:rsidP="0010292B">
            <w:pPr>
              <w:pStyle w:val="Default"/>
              <w:numPr>
                <w:ilvl w:val="0"/>
                <w:numId w:val="14"/>
              </w:numPr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PCT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สูติ-นรีเวชกรรม มีแนวทางการดูแลผู้ป่วยที่เข้า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criteria sepsis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ตาม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guideline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ของแผนกอายุรกรรมและในกรณีที่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case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มีความซับซ้อนจะมีการดูแลผู้ป่วยร่วมกับอายุรแพทย์ ทั้งนี้ในปี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>2565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ไม่มีอุบัติการณ์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>case sepsis</w:t>
            </w:r>
          </w:p>
          <w:p w14:paraId="47FD7163" w14:textId="77777777" w:rsidR="00880073" w:rsidRPr="00C44EDF" w:rsidRDefault="00880073" w:rsidP="0010292B">
            <w:pPr>
              <w:pStyle w:val="Default"/>
              <w:ind w:left="360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>2.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จากการทบทวนการติดเชื้อแผลผ่าตัดรายหัตถการ ในปี </w:t>
            </w:r>
            <w:r w:rsidRPr="005D2BEF">
              <w:rPr>
                <w:rFonts w:ascii="Browallia New" w:hAnsi="Browallia New" w:cs="Browallia New"/>
                <w:color w:val="auto"/>
                <w:sz w:val="32"/>
                <w:szCs w:val="32"/>
              </w:rPr>
              <w:t>2565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(ต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ค.-เม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ย.</w:t>
            </w:r>
            <w:r w:rsidRPr="005D2BEF">
              <w:rPr>
                <w:rFonts w:ascii="Browallia New" w:hAnsi="Browallia New" w:cs="Browallia New"/>
                <w:color w:val="auto"/>
                <w:sz w:val="32"/>
                <w:szCs w:val="32"/>
              </w:rPr>
              <w:t>2565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) พบว่ามีการติดเชื้อแผลผ่าตัดทางศัลยกรรมกระดูกเป็นจำนวน </w:t>
            </w:r>
            <w:r w:rsidRPr="005D2BEF">
              <w:rPr>
                <w:rFonts w:ascii="Browallia New" w:hAnsi="Browallia New" w:cs="Browallia New"/>
                <w:color w:val="auto"/>
                <w:sz w:val="32"/>
                <w:szCs w:val="32"/>
              </w:rPr>
              <w:t>6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ราย จึงได้ทบทวนร่วมกับ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PCT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ศัลยกรรมกระดูก โดยได้ทบทวนข้อมูลจากแบบฟอร์มเฝ้าระวังการติดเชื้อแผลผ่าตัดแบบหัตถการ และทบทวนแนวทางปฏิบัติ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SSI Bundle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ประเด็นปัญหาที่พบ ได้แก่ การได้รับยาต้านจุลชีพก่อนผ่าตัดที่ไม่ได้ตามเวลา  แผนการพัฒนาจัดทำแนวทางปฏิบัติเรื่องการใช้ 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</w:rPr>
              <w:t>ABO Prophylaxis</w:t>
            </w:r>
            <w:r w:rsidRPr="00C44ED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และประกาศใช้ทั้งโรงพยาบาล</w:t>
            </w:r>
          </w:p>
          <w:p w14:paraId="60F3C98A" w14:textId="77777777" w:rsidR="00880073" w:rsidRPr="0010292B" w:rsidRDefault="00880073" w:rsidP="0010292B">
            <w:pPr>
              <w:pStyle w:val="Default"/>
              <w:numPr>
                <w:ilvl w:val="0"/>
                <w:numId w:val="15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 w:rsidRPr="001029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มีแผนทบทวนการเกิด </w:t>
            </w:r>
            <w:r w:rsidRPr="0010292B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Pneumonia </w:t>
            </w:r>
            <w:r w:rsidRPr="001029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(</w:t>
            </w:r>
            <w:r w:rsidRPr="0010292B">
              <w:rPr>
                <w:rFonts w:ascii="Browallia New" w:hAnsi="Browallia New" w:cs="Browallia New"/>
                <w:color w:val="auto"/>
                <w:sz w:val="32"/>
                <w:szCs w:val="32"/>
              </w:rPr>
              <w:t>HAP</w:t>
            </w:r>
            <w:r w:rsidRPr="001029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) ในโรงพยาบาลโดย </w:t>
            </w:r>
            <w:r w:rsidRPr="0010292B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ICN </w:t>
            </w:r>
            <w:r w:rsidRPr="001029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เก็บรวบรวมข้อมูล</w:t>
            </w:r>
            <w:r w:rsidRPr="0010292B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1029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(อยู่ในระหว่างการจัดเก็บข้อมูล)</w:t>
            </w:r>
          </w:p>
          <w:p w14:paraId="0387A687" w14:textId="77777777" w:rsidR="00880073" w:rsidRPr="00C44EDF" w:rsidRDefault="00880073" w:rsidP="0010292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44EDF">
              <w:rPr>
                <w:rFonts w:ascii="Browallia New" w:hAnsi="Browallia New" w:cs="Browallia New"/>
                <w:sz w:val="32"/>
                <w:szCs w:val="32"/>
              </w:rPr>
              <w:t xml:space="preserve">Road map IC to react.5  </w:t>
            </w:r>
          </w:p>
          <w:tbl>
            <w:tblPr>
              <w:tblStyle w:val="TableGrid"/>
              <w:tblW w:w="102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63"/>
              <w:gridCol w:w="5172"/>
              <w:gridCol w:w="1788"/>
              <w:gridCol w:w="1245"/>
            </w:tblGrid>
            <w:tr w:rsidR="00880073" w:rsidRPr="00C44EDF" w14:paraId="27D5729F" w14:textId="77777777" w:rsidTr="00B83150">
              <w:trPr>
                <w:jc w:val="center"/>
              </w:trPr>
              <w:tc>
                <w:tcPr>
                  <w:tcW w:w="2063" w:type="dxa"/>
                </w:tcPr>
                <w:p w14:paraId="060C3208" w14:textId="77777777" w:rsidR="00880073" w:rsidRPr="00C44EDF" w:rsidRDefault="00880073" w:rsidP="00DB3639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C44EDF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กำหนด</w:t>
                  </w:r>
                </w:p>
              </w:tc>
              <w:tc>
                <w:tcPr>
                  <w:tcW w:w="5172" w:type="dxa"/>
                </w:tcPr>
                <w:p w14:paraId="1CE81E19" w14:textId="77777777" w:rsidR="00880073" w:rsidRPr="00C44EDF" w:rsidRDefault="00880073" w:rsidP="00DB3639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C44EDF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การวางแผน</w:t>
                  </w:r>
                </w:p>
              </w:tc>
              <w:tc>
                <w:tcPr>
                  <w:tcW w:w="1788" w:type="dxa"/>
                </w:tcPr>
                <w:p w14:paraId="0FD7599C" w14:textId="77777777" w:rsidR="00880073" w:rsidRPr="00C44EDF" w:rsidRDefault="00880073" w:rsidP="00DB3639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C44EDF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การปฏิบัติ</w:t>
                  </w:r>
                </w:p>
              </w:tc>
              <w:tc>
                <w:tcPr>
                  <w:tcW w:w="1245" w:type="dxa"/>
                </w:tcPr>
                <w:p w14:paraId="539575CF" w14:textId="77777777" w:rsidR="00880073" w:rsidRPr="00C44EDF" w:rsidRDefault="00880073" w:rsidP="00DB3639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C44EDF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880073" w:rsidRPr="00C44EDF" w14:paraId="644A070F" w14:textId="77777777" w:rsidTr="00B83150">
              <w:trPr>
                <w:jc w:val="center"/>
              </w:trPr>
              <w:tc>
                <w:tcPr>
                  <w:tcW w:w="2063" w:type="dxa"/>
                </w:tcPr>
                <w:p w14:paraId="429B113B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</w:pPr>
                  <w:r w:rsidRPr="00C44ED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  <w:t xml:space="preserve">มิถุนายน- กรกฎาคม </w:t>
                  </w:r>
                  <w:r w:rsidRPr="005D2BE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</w:rPr>
                    <w:t>2565</w:t>
                  </w:r>
                </w:p>
              </w:tc>
              <w:tc>
                <w:tcPr>
                  <w:tcW w:w="5172" w:type="dxa"/>
                </w:tcPr>
                <w:p w14:paraId="51F0EB9C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</w:pPr>
                  <w:r w:rsidRPr="00C44ED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  <w:t xml:space="preserve">เตรียมความพร้อม ดำเนินการตามมาตรฐาน ฉบับ ที่ </w:t>
                  </w:r>
                  <w:r w:rsidRPr="005D2BE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788" w:type="dxa"/>
                </w:tcPr>
                <w:p w14:paraId="228B9E15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245" w:type="dxa"/>
                </w:tcPr>
                <w:p w14:paraId="613C605F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</w:rPr>
                  </w:pPr>
                </w:p>
              </w:tc>
            </w:tr>
            <w:tr w:rsidR="00880073" w:rsidRPr="00C44EDF" w14:paraId="60B1AA82" w14:textId="77777777" w:rsidTr="00B83150">
              <w:trPr>
                <w:jc w:val="center"/>
              </w:trPr>
              <w:tc>
                <w:tcPr>
                  <w:tcW w:w="2063" w:type="dxa"/>
                </w:tcPr>
                <w:p w14:paraId="06FDAF88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</w:pPr>
                  <w:r w:rsidRPr="00C44ED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  <w:lastRenderedPageBreak/>
                    <w:t xml:space="preserve">ตุลาคม </w:t>
                  </w:r>
                  <w:r w:rsidRPr="005D2BE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</w:rPr>
                    <w:t>2565</w:t>
                  </w:r>
                </w:p>
              </w:tc>
              <w:tc>
                <w:tcPr>
                  <w:tcW w:w="5172" w:type="dxa"/>
                </w:tcPr>
                <w:p w14:paraId="4D43A928" w14:textId="77777777" w:rsidR="00880073" w:rsidRPr="00C44EDF" w:rsidRDefault="00880073" w:rsidP="00DB3639">
                  <w:pPr>
                    <w:spacing w:line="276" w:lineRule="auto"/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</w:rPr>
                  </w:pPr>
                  <w:r w:rsidRPr="00C44ED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  <w:t>สรุปผลการดำเนินงานปีที่ผ่านมา</w:t>
                  </w:r>
                </w:p>
                <w:p w14:paraId="37BD3893" w14:textId="77777777" w:rsidR="00880073" w:rsidRPr="00C44EDF" w:rsidRDefault="00880073" w:rsidP="00DB3639">
                  <w:pPr>
                    <w:spacing w:line="276" w:lineRule="auto"/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</w:rPr>
                  </w:pPr>
                  <w:r w:rsidRPr="00C44ED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  <w:t>วางแนวทางการปฏิบัติปีต่อไป</w:t>
                  </w:r>
                </w:p>
              </w:tc>
              <w:tc>
                <w:tcPr>
                  <w:tcW w:w="1788" w:type="dxa"/>
                </w:tcPr>
                <w:p w14:paraId="71303F75" w14:textId="77777777" w:rsidR="00880073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</w:rPr>
                  </w:pPr>
                  <w:r w:rsidRPr="00C44ED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  <w:t>อัตราติดเชื้อ</w:t>
                  </w:r>
                </w:p>
                <w:p w14:paraId="62FF6676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</w:rPr>
                  </w:pPr>
                  <w:r w:rsidRPr="00C44ED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245" w:type="dxa"/>
                </w:tcPr>
                <w:p w14:paraId="7B0A998D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</w:rPr>
                  </w:pPr>
                </w:p>
              </w:tc>
            </w:tr>
            <w:tr w:rsidR="00880073" w:rsidRPr="00C44EDF" w14:paraId="176C55CB" w14:textId="77777777" w:rsidTr="00B83150">
              <w:trPr>
                <w:trHeight w:val="493"/>
                <w:jc w:val="center"/>
              </w:trPr>
              <w:tc>
                <w:tcPr>
                  <w:tcW w:w="2063" w:type="dxa"/>
                </w:tcPr>
                <w:p w14:paraId="1AE739D6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</w:pPr>
                  <w:r w:rsidRPr="00C44ED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  <w:t xml:space="preserve">พฤศจิกายน </w:t>
                  </w:r>
                  <w:r w:rsidRPr="005D2BE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</w:rPr>
                    <w:t>2565</w:t>
                  </w:r>
                </w:p>
              </w:tc>
              <w:tc>
                <w:tcPr>
                  <w:tcW w:w="5172" w:type="dxa"/>
                </w:tcPr>
                <w:p w14:paraId="33A27CD7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</w:rPr>
                  </w:pPr>
                  <w:r w:rsidRPr="00C44ED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  <w:t>ประชุม คณะ กก. สรุป นโยบาย การดำเนินงาน</w:t>
                  </w:r>
                </w:p>
              </w:tc>
              <w:tc>
                <w:tcPr>
                  <w:tcW w:w="1788" w:type="dxa"/>
                </w:tcPr>
                <w:p w14:paraId="7B9C237C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245" w:type="dxa"/>
                </w:tcPr>
                <w:p w14:paraId="300A5504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</w:rPr>
                  </w:pPr>
                </w:p>
              </w:tc>
            </w:tr>
            <w:tr w:rsidR="00880073" w:rsidRPr="00C44EDF" w14:paraId="18844C92" w14:textId="77777777" w:rsidTr="00B83150">
              <w:trPr>
                <w:trHeight w:val="415"/>
                <w:jc w:val="center"/>
              </w:trPr>
              <w:tc>
                <w:tcPr>
                  <w:tcW w:w="2063" w:type="dxa"/>
                </w:tcPr>
                <w:p w14:paraId="32241055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</w:pPr>
                  <w:r w:rsidRPr="00C44ED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  <w:t xml:space="preserve">ธันวาคม </w:t>
                  </w:r>
                  <w:r w:rsidRPr="005D2BE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</w:rPr>
                    <w:t>2565</w:t>
                  </w:r>
                </w:p>
              </w:tc>
              <w:tc>
                <w:tcPr>
                  <w:tcW w:w="5172" w:type="dxa"/>
                </w:tcPr>
                <w:p w14:paraId="2C936093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</w:pPr>
                  <w:r w:rsidRPr="00C44ED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  <w:t>รับการเยี่ยมสำรวจจากสรพ.</w:t>
                  </w:r>
                </w:p>
              </w:tc>
              <w:tc>
                <w:tcPr>
                  <w:tcW w:w="1788" w:type="dxa"/>
                </w:tcPr>
                <w:p w14:paraId="2CECBD1F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245" w:type="dxa"/>
                </w:tcPr>
                <w:p w14:paraId="11202050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</w:pPr>
                </w:p>
              </w:tc>
            </w:tr>
            <w:tr w:rsidR="00880073" w:rsidRPr="00C44EDF" w14:paraId="05A002BA" w14:textId="77777777" w:rsidTr="00B83150">
              <w:trPr>
                <w:trHeight w:val="421"/>
                <w:jc w:val="center"/>
              </w:trPr>
              <w:tc>
                <w:tcPr>
                  <w:tcW w:w="2063" w:type="dxa"/>
                </w:tcPr>
                <w:p w14:paraId="267A36A9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</w:pPr>
                  <w:r w:rsidRPr="00C44ED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  <w:t xml:space="preserve">มกราคม-กุมภาพันธ์ </w:t>
                  </w:r>
                  <w:r w:rsidRPr="005D2BE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</w:rPr>
                    <w:t>2566</w:t>
                  </w:r>
                  <w:r w:rsidRPr="00C44ED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  <w:t xml:space="preserve">    </w:t>
                  </w:r>
                </w:p>
              </w:tc>
              <w:tc>
                <w:tcPr>
                  <w:tcW w:w="5172" w:type="dxa"/>
                </w:tcPr>
                <w:p w14:paraId="398FBF05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</w:pPr>
                  <w:r w:rsidRPr="00C44ED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  <w:t>สรุปผลการปฏิบัติตามข้อเสนอแนะหลังการเยี่ยมสำรวจ</w:t>
                  </w:r>
                </w:p>
              </w:tc>
              <w:tc>
                <w:tcPr>
                  <w:tcW w:w="1788" w:type="dxa"/>
                </w:tcPr>
                <w:p w14:paraId="5AA0038C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245" w:type="dxa"/>
                </w:tcPr>
                <w:p w14:paraId="47B4FECE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</w:pPr>
                </w:p>
              </w:tc>
            </w:tr>
            <w:tr w:rsidR="00880073" w:rsidRPr="00C44EDF" w14:paraId="5DA9E41C" w14:textId="77777777" w:rsidTr="00B83150">
              <w:trPr>
                <w:jc w:val="center"/>
              </w:trPr>
              <w:tc>
                <w:tcPr>
                  <w:tcW w:w="2063" w:type="dxa"/>
                </w:tcPr>
                <w:p w14:paraId="66953D89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</w:pPr>
                  <w:r w:rsidRPr="00C44ED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  <w:t xml:space="preserve">มีนาคม </w:t>
                  </w:r>
                  <w:r w:rsidRPr="00C44ED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</w:rPr>
                    <w:t>2566</w:t>
                  </w:r>
                </w:p>
              </w:tc>
              <w:tc>
                <w:tcPr>
                  <w:tcW w:w="5172" w:type="dxa"/>
                </w:tcPr>
                <w:p w14:paraId="066691CE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</w:pPr>
                  <w:r w:rsidRPr="00C44ED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  <w:t>สำรวจความชุกและประเมินประสิทธิภาพ</w:t>
                  </w:r>
                </w:p>
              </w:tc>
              <w:tc>
                <w:tcPr>
                  <w:tcW w:w="1788" w:type="dxa"/>
                </w:tcPr>
                <w:p w14:paraId="27F447EE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14:paraId="617842DC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</w:pPr>
                </w:p>
              </w:tc>
            </w:tr>
            <w:tr w:rsidR="00880073" w:rsidRPr="00C44EDF" w14:paraId="308DBD20" w14:textId="77777777" w:rsidTr="00B83150">
              <w:trPr>
                <w:jc w:val="center"/>
              </w:trPr>
              <w:tc>
                <w:tcPr>
                  <w:tcW w:w="2063" w:type="dxa"/>
                </w:tcPr>
                <w:p w14:paraId="59A0FF7B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</w:rPr>
                  </w:pPr>
                  <w:r w:rsidRPr="00C44ED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  <w:t xml:space="preserve">เมษายน-พฤษภาคม </w:t>
                  </w:r>
                  <w:r w:rsidRPr="00C44ED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</w:rPr>
                    <w:t>2566</w:t>
                  </w:r>
                  <w: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5172" w:type="dxa"/>
                </w:tcPr>
                <w:p w14:paraId="1075EE73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</w:pPr>
                  <w:r w:rsidRPr="00C44ED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  <w:t xml:space="preserve">ประชุม คณะ กก.เตรียมความพร้อมก่อนรับการ </w:t>
                  </w:r>
                  <w:r w:rsidRPr="00C44ED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</w:rPr>
                    <w:t>React.</w:t>
                  </w:r>
                  <w:r w:rsidRPr="00C44ED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  <w:t xml:space="preserve">ครั้งที่ </w:t>
                  </w:r>
                  <w:r w:rsidRPr="005D2BE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</w:rPr>
                    <w:t>5</w:t>
                  </w:r>
                  <w:r w:rsidRPr="00C44ED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788" w:type="dxa"/>
                </w:tcPr>
                <w:p w14:paraId="17496050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14:paraId="750088D1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</w:pPr>
                </w:p>
              </w:tc>
            </w:tr>
            <w:tr w:rsidR="00880073" w:rsidRPr="00C44EDF" w14:paraId="1F4ACD2F" w14:textId="77777777" w:rsidTr="00B83150">
              <w:trPr>
                <w:jc w:val="center"/>
              </w:trPr>
              <w:tc>
                <w:tcPr>
                  <w:tcW w:w="2063" w:type="dxa"/>
                </w:tcPr>
                <w:p w14:paraId="489D5090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</w:pPr>
                  <w:r w:rsidRPr="00C44ED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  <w:t xml:space="preserve">มิถุนายน-กรกฎาคม </w:t>
                  </w:r>
                  <w:r w:rsidRPr="005D2BE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</w:rPr>
                    <w:t>2566</w:t>
                  </w:r>
                </w:p>
              </w:tc>
              <w:tc>
                <w:tcPr>
                  <w:tcW w:w="5172" w:type="dxa"/>
                </w:tcPr>
                <w:p w14:paraId="56287948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</w:pPr>
                  <w:r w:rsidRPr="00C44ED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  <w:t xml:space="preserve">รับการประเมิน </w:t>
                  </w:r>
                  <w:r w:rsidRPr="00C44ED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</w:rPr>
                    <w:t>React.</w:t>
                  </w:r>
                  <w:r w:rsidRPr="00C44ED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  <w:t xml:space="preserve">ครั้งที่ </w:t>
                  </w:r>
                  <w:r w:rsidRPr="005D2BEF"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788" w:type="dxa"/>
                </w:tcPr>
                <w:p w14:paraId="69C1983E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14:paraId="42FA819A" w14:textId="77777777" w:rsidR="00880073" w:rsidRPr="00C44EDF" w:rsidRDefault="00880073" w:rsidP="00DB3639">
                  <w:pPr>
                    <w:rPr>
                      <w:rFonts w:ascii="Browallia New" w:hAnsi="Browallia New" w:cs="Browallia New"/>
                      <w:b w:val="0"/>
                      <w:bCs w:val="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3AE4E8E" w14:textId="77777777" w:rsidR="00880073" w:rsidRDefault="00880073" w:rsidP="0010292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14:paraId="21086632" w14:textId="77777777" w:rsidR="00880073" w:rsidRDefault="00880073" w:rsidP="0010292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14:paraId="5A454003" w14:textId="77777777" w:rsidR="00880073" w:rsidRPr="0010292B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2DB5A79B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2CEBAA18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67E92AD1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771C746E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19AB9E5E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67E7401B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2D934259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05651173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115B1656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6E74A580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0BFE0B8D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C0DD101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917D05B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26897F26" w14:textId="77777777" w:rsidTr="00880073">
        <w:trPr>
          <w:jc w:val="center"/>
        </w:trPr>
        <w:tc>
          <w:tcPr>
            <w:tcW w:w="10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9A3EECB" w14:textId="77777777" w:rsidR="00880073" w:rsidRPr="00694CA0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3427B4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lastRenderedPageBreak/>
              <w:t xml:space="preserve">II-5 </w:t>
            </w:r>
            <w:r w:rsidRPr="003427B4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ระบบเวชระเบียน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10CDF8D" w14:textId="77777777" w:rsidR="00880073" w:rsidRPr="003427B4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5E8FD16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6421F2B" w14:textId="77777777" w:rsidR="00880073" w:rsidRPr="003427B4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1B276EF" w14:textId="77777777" w:rsidR="00880073" w:rsidRPr="003427B4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</w:tr>
      <w:tr w:rsidR="00880073" w:rsidRPr="000E2F23" w14:paraId="30E676A6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03DFA3DC" w14:textId="77777777" w:rsidR="00880073" w:rsidRPr="004574FD" w:rsidRDefault="00880073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3427B4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50 </w:t>
            </w:r>
            <w:r w:rsidRPr="003427B4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ระบบบริหารเวชระเบียน [</w:t>
            </w:r>
            <w:r w:rsidRPr="003427B4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II-5.1 </w:t>
            </w:r>
            <w:r w:rsidRPr="003427B4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ก/ข]</w:t>
            </w:r>
          </w:p>
        </w:tc>
        <w:tc>
          <w:tcPr>
            <w:tcW w:w="8141" w:type="dxa"/>
            <w:vMerge w:val="restart"/>
            <w:shd w:val="clear" w:color="auto" w:fill="auto"/>
          </w:tcPr>
          <w:p w14:paraId="359DD43D" w14:textId="77777777" w:rsidR="00880073" w:rsidRDefault="00880073" w:rsidP="003427B4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3427B4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คำแนะนำ (</w:t>
            </w:r>
            <w:r w:rsidRPr="003427B4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14:paraId="02E3ED2C" w14:textId="77777777" w:rsidR="00880073" w:rsidRPr="003427B4" w:rsidRDefault="00880073" w:rsidP="003427B4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3427B4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เพื่อให้ระบบเวชระเบียนมีความถูกต้อง ปลอดภัย พร้อมใช้</w:t>
            </w:r>
          </w:p>
          <w:p w14:paraId="7D0E6F9F" w14:textId="77777777" w:rsidR="00880073" w:rsidRPr="003427B4" w:rsidRDefault="00880073" w:rsidP="003427B4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</w:t>
            </w:r>
            <w:r w:rsidRPr="003427B4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ควรพัฒนาการบันทึกรหัสโรค รหัสหัตถการ ให้มีความ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ถูกต้อง แม่นย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427B4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จากการวินิจฉัยและการบันทึกที่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ชัดเจน ครบถ้วน ครอบคลุม เมื่อน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427B4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ข้อมูลไปประมวล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จัดท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427B4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ข้อมูลสารสนเทศต่างๆ จะได้ข้อมูลที่สามารถ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427B4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ไปใช้ได้เป็นอย่างดี</w:t>
            </w:r>
          </w:p>
          <w:p w14:paraId="2DDD2146" w14:textId="77777777" w:rsidR="00880073" w:rsidRPr="003427B4" w:rsidRDefault="00880073" w:rsidP="003427B4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 w:rsidRPr="003427B4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 ควรติดตามการปฏิบัติเพื่อรักษาความลับข้อมูลผู้ป่วยกลุ่ม </w:t>
            </w:r>
            <w:r w:rsidRPr="003427B4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OSCC </w:t>
            </w:r>
            <w:r w:rsidRPr="003427B4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เพื่อพัฒนาให้เป็นไป</w:t>
            </w:r>
            <w:r w:rsidRPr="003427B4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lastRenderedPageBreak/>
              <w:t>ตามเป้าหมายที่ต้องการ</w:t>
            </w:r>
          </w:p>
          <w:p w14:paraId="1752443D" w14:textId="77777777" w:rsidR="00880073" w:rsidRPr="000E2F23" w:rsidRDefault="00880073" w:rsidP="003427B4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3</w:t>
            </w:r>
            <w:r w:rsidRPr="003427B4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ควรพัฒนาให้สามารถเข้าถึงข้อมูลผู้ป่วยเพื่อการรักษาต่อเนื่องได้ เมื่อเกิดเหตุฉุกเฉินระบบคอมพิวเตอร์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เครือข่ายไม่ท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427B4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งาน</w:t>
            </w:r>
          </w:p>
        </w:tc>
        <w:tc>
          <w:tcPr>
            <w:tcW w:w="1301" w:type="dxa"/>
          </w:tcPr>
          <w:p w14:paraId="4A10886A" w14:textId="77777777" w:rsidR="00880073" w:rsidRPr="003427B4" w:rsidRDefault="00880073" w:rsidP="003427B4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774E2372" w14:textId="77777777" w:rsidR="00880073" w:rsidRPr="0098695F" w:rsidRDefault="00880073" w:rsidP="0098695F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</w:pPr>
            <w:r w:rsidRPr="0098695F">
              <w:rPr>
                <w:rFonts w:ascii="Browallia New" w:hAnsi="Browallia New" w:cs="Browallia New" w:hint="cs"/>
                <w:color w:val="auto"/>
                <w:sz w:val="28"/>
                <w:szCs w:val="28"/>
                <w:cs/>
              </w:rPr>
              <w:t xml:space="preserve">ทีม </w:t>
            </w:r>
            <w:r w:rsidRPr="0098695F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br/>
            </w:r>
            <w:r w:rsidRPr="0098695F">
              <w:rPr>
                <w:rFonts w:ascii="Browallia New" w:hAnsi="Browallia New" w:cs="Browallia New" w:hint="cs"/>
                <w:color w:val="auto"/>
                <w:sz w:val="28"/>
                <w:szCs w:val="28"/>
                <w:cs/>
              </w:rPr>
              <w:t>เวชระเบียน</w:t>
            </w:r>
          </w:p>
        </w:tc>
        <w:tc>
          <w:tcPr>
            <w:tcW w:w="1537" w:type="dxa"/>
          </w:tcPr>
          <w:p w14:paraId="0BB2BD8F" w14:textId="77777777" w:rsidR="00880073" w:rsidRPr="003427B4" w:rsidRDefault="00880073" w:rsidP="003427B4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31ED536" w14:textId="77777777" w:rsidR="00880073" w:rsidRPr="003427B4" w:rsidRDefault="00880073" w:rsidP="003427B4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065A4DDE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146285B7" w14:textId="77777777" w:rsidR="00880073" w:rsidRPr="00694CA0" w:rsidRDefault="00880073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427B4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51 </w:t>
            </w:r>
            <w:r w:rsidRPr="003427B4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เวชระเบียนผู้ป่วย [</w:t>
            </w:r>
            <w:r w:rsidRPr="003427B4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II-5.2]</w:t>
            </w:r>
          </w:p>
        </w:tc>
        <w:tc>
          <w:tcPr>
            <w:tcW w:w="8141" w:type="dxa"/>
            <w:vMerge/>
            <w:shd w:val="clear" w:color="auto" w:fill="auto"/>
          </w:tcPr>
          <w:p w14:paraId="22B074EE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668291D2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3A210A71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09A7322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03FB046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73F3E53E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5169E85B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6703D96D" w14:textId="77777777" w:rsidR="00880073" w:rsidRPr="00B83150" w:rsidRDefault="00880073" w:rsidP="00B8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B83150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ข้อ </w:t>
            </w:r>
            <w:r w:rsidRPr="00C344D5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</w:rPr>
              <w:t>1</w:t>
            </w:r>
            <w:r w:rsidRPr="00B83150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.   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–</w:t>
            </w:r>
            <w:r w:rsidRPr="00B83150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    เจ้าพนักงานเวชสถิติเข้าร่วมอบรมแนวทางการให้รหัสโรคและรหัสหัตถการ ซึ่งจัดโดยสำนักงานหลักประกันสุขภาพแห่งชาติ เขต </w:t>
            </w:r>
            <w:r w:rsidRPr="00C344D5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</w:rPr>
              <w:t>3</w:t>
            </w:r>
            <w:r w:rsidRPr="00B83150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</w:p>
          <w:p w14:paraId="19B919CB" w14:textId="77777777" w:rsidR="00880073" w:rsidRPr="00B83150" w:rsidRDefault="00880073" w:rsidP="00B8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B83150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               นครสวรรค์ ตามรอบการฝึกอบรม / ทบทวนความเข้าใจให้เป็นไปในแนวทางเดียวกันและได้มาตรฐาน</w:t>
            </w:r>
          </w:p>
          <w:p w14:paraId="6D1F4980" w14:textId="77777777" w:rsidR="00880073" w:rsidRPr="00B83150" w:rsidRDefault="00880073" w:rsidP="00B8315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B83150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ใช้การเชื่อมโยงข้อมูล (</w:t>
            </w:r>
            <w:r w:rsidRPr="00B8315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Data flow)</w:t>
            </w:r>
            <w:r w:rsidRPr="00B83150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 และการวิเคราะห์ข้อมูล (</w:t>
            </w:r>
            <w:r w:rsidRPr="00B8315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Data Analysis) </w:t>
            </w:r>
            <w:r w:rsidRPr="00B83150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ของระบบสารสนเทศช่วยทำให้คำวินิจฉัยถูกประมวลเป็นการสรุปเวชระเบียนที่แม่นยำและครบถ้วน</w:t>
            </w:r>
          </w:p>
          <w:p w14:paraId="64539BA6" w14:textId="77777777" w:rsidR="00880073" w:rsidRPr="00B83150" w:rsidRDefault="00880073" w:rsidP="00B8315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B83150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มีการสุ่มตรวจสอบความสมบูรณ์ของเวชระเบียนโดยแพทย์ที่ผ่านการฝึกอบรบอย่างน้อย คิดเป็นร้อยละ </w:t>
            </w:r>
            <w:r w:rsidRPr="00C344D5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</w:rPr>
              <w:t>4</w:t>
            </w:r>
            <w:r w:rsidRPr="00B83150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 ของเวชระเบียนทั้งหมดในโรงพยาบาล</w:t>
            </w:r>
          </w:p>
          <w:p w14:paraId="76871BB9" w14:textId="77777777" w:rsidR="00880073" w:rsidRPr="00B83150" w:rsidRDefault="00880073" w:rsidP="00B8315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B83150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การมีส่วนร่วมของพยาบาลในหอผู้ป่วยต่าง ๆ  ร่วมตรวจสอบความสมบูรณ์ของเวชระเบียนผู้ป่วยในทุกสัปดาห์ </w:t>
            </w:r>
          </w:p>
          <w:p w14:paraId="383F820B" w14:textId="77777777" w:rsidR="00880073" w:rsidRPr="00B83150" w:rsidRDefault="00880073" w:rsidP="00B8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B83150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ข้อ </w:t>
            </w:r>
            <w:r w:rsidRPr="00C344D5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</w:rPr>
              <w:t>2</w:t>
            </w:r>
            <w:r w:rsidRPr="00B83150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.   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–</w:t>
            </w:r>
            <w:r w:rsidRPr="00B83150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    มีการเก็บข้อมูลในระบบสารสนเทศ ผู้เข้าถึงข้อมูลต้องมีรหัสผ่าน ผู้อนุมัติการเข้าถึงข้อมูลคือคณะกรรมการเทคโนโลยีสารสนเทศ</w:t>
            </w:r>
          </w:p>
          <w:p w14:paraId="776CA0F5" w14:textId="77777777" w:rsidR="00880073" w:rsidRPr="00B83150" w:rsidRDefault="00880073" w:rsidP="00B8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B83150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ข้อ </w:t>
            </w:r>
            <w:r w:rsidRPr="00C344D5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</w:rPr>
              <w:t>3</w:t>
            </w:r>
            <w:r w:rsidRPr="00B83150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.   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–</w:t>
            </w:r>
            <w:r w:rsidRPr="00B83150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    จากการประชุมของคณะกรรมการเทคโนโลยีสารเทศมีแผนจะสำรองข้อมูลผู้มารับบริการทั้งหมดเก็บไว้บน </w:t>
            </w:r>
            <w:r w:rsidRPr="00B83150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lastRenderedPageBreak/>
              <w:t>cloud</w:t>
            </w:r>
            <w:r w:rsidRPr="00B83150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 เพื่อที่ว่าเมื่อเกิดเหตุ</w:t>
            </w:r>
          </w:p>
          <w:p w14:paraId="1D67C35A" w14:textId="77777777" w:rsidR="00880073" w:rsidRPr="00B83150" w:rsidRDefault="00880073" w:rsidP="00B8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B83150"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               ฉุกเฉิน ระบบคอมพิวเตอร์หรือเครือข่ายล้มเหลว จะยังสามารถให้บริการที่ต่อเนื่องได้</w:t>
            </w:r>
          </w:p>
          <w:p w14:paraId="30BE2059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08EBC935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5892A5AF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0CEB0398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2EF5899B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1CACB94E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294DAF71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24504E2E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37D4032B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5B8A54E6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64E7D1F2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C6E1B50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171AA335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668AE8C5" w14:textId="77777777" w:rsidTr="00880073">
        <w:trPr>
          <w:jc w:val="center"/>
        </w:trPr>
        <w:tc>
          <w:tcPr>
            <w:tcW w:w="10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EAE762E" w14:textId="77777777" w:rsidR="00880073" w:rsidRPr="00694CA0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A902DA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II-6 </w:t>
            </w:r>
            <w:r w:rsidRPr="00A902DA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ระบบการจัดการด้านยา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5F8A9E3" w14:textId="77777777" w:rsidR="00880073" w:rsidRPr="00A902DA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F9A47F4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CC710FC" w14:textId="77777777" w:rsidR="00880073" w:rsidRPr="00A902DA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BE3A055" w14:textId="77777777" w:rsidR="00880073" w:rsidRPr="00A902DA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</w:tr>
      <w:tr w:rsidR="00880073" w:rsidRPr="000E2F23" w14:paraId="3DD4258F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7A10AC33" w14:textId="77777777" w:rsidR="00880073" w:rsidRPr="004574FD" w:rsidRDefault="00880073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52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การก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A902D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กับดูแลการจัดการด้านยา [</w:t>
            </w:r>
            <w:r w:rsidRPr="00A902D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</w:t>
            </w:r>
            <w:r w:rsidRPr="00A902D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A902D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ก] *</w:t>
            </w:r>
          </w:p>
        </w:tc>
        <w:tc>
          <w:tcPr>
            <w:tcW w:w="8141" w:type="dxa"/>
            <w:vMerge w:val="restart"/>
            <w:shd w:val="clear" w:color="auto" w:fill="auto"/>
          </w:tcPr>
          <w:p w14:paraId="6CAB0A2D" w14:textId="77777777" w:rsidR="0088007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ข้อเสนอแนะ (</w:t>
            </w: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Recommendation)</w:t>
            </w:r>
          </w:p>
          <w:p w14:paraId="78B23EAE" w14:textId="77777777" w:rsidR="00880073" w:rsidRPr="00A902DA" w:rsidRDefault="00880073" w:rsidP="00A902D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เพื่อให้เกิดการใช้ยาที่มีความถูกต้อง เหมาะสม และปลอดภัย</w:t>
            </w:r>
          </w:p>
          <w:p w14:paraId="691B8D6C" w14:textId="77777777" w:rsidR="00880073" w:rsidRPr="00A902DA" w:rsidRDefault="00880073" w:rsidP="00A902D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ทีมน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ระบบยาควรติดตามการปฏิบัติตามนโยบายและแนวทางต่างๆ ของระบบยา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lastRenderedPageBreak/>
              <w:t>ติดตามข้อมูลต่างๆ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รวมทั้งตัวชี้วัดต่างๆ ของระบบยาโดยมีการประชุม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อย่างต่อเนื่องสม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่ำ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เสมอ วิเคราะห์ข้อมูลเพื่อก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ประเด็นส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มาใช้ในการวางแผนพัฒนาอย่างเป็นระบบ</w:t>
            </w:r>
          </w:p>
          <w:p w14:paraId="610D5DF2" w14:textId="77777777" w:rsidR="00880073" w:rsidRPr="00A902DA" w:rsidRDefault="00880073" w:rsidP="00A902D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 ควรสื่อสาร สร้างความเข้าใจ และส่งเสริมให้เกิดการรายงานข้อมูล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medication error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อย่างต่อเนื่อง 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ข้อมูลมาวิเคราะห์ เพื่อวางแนวทางป้องกันที่ชัดเจน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รัดกุมส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หรับเหตุที่มีผลกระทบรุนแรง และเหตุที่เป็น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potential error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ที่จะมีผลกระทบรุนแรงเมื่อหลุดไปถึงผู้ป่วย เช่น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prescribing error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เป็นต้น รวมทั้งติดตามข้อมูล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ADR/ADE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ที่เกิด และส่งเสริมการเฝ้าระวัง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</w:rPr>
              <w:t>ADR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type A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ข้อมูลที่ได้มาใช้วางแนวทางให้มีความปลอดภัยเพิ่มมากขึ้น เช่น การดักจับอาการที่รวดเร็ว</w:t>
            </w:r>
          </w:p>
          <w:p w14:paraId="58D9F477" w14:textId="77777777" w:rsidR="00880073" w:rsidRPr="000E2F23" w:rsidRDefault="00880073" w:rsidP="00A902D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การเฝ้าระวังเมื่อมีการใช้ยา การวางแนวทางการป้องกันการแพ้ยาข้ามกลุ่ม การป้องกัน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</w:rPr>
              <w:t>preventable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ADR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เป็นต้น พัฒนา การใช้ยา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high alert drug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ให้ไม่เกิดการบริหารยาผิดพลาด และลดการเกิด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</w:rPr>
              <w:t>ADE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รุนแรง โดยมีการติดตามสั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ญญาณเตือนที่ส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คัญดักจับปัญหาได้อย่างรวดเร็ว มีการบริหารยาอย่างเหมาะสมไม่เกิด </w:t>
            </w:r>
            <w:r w:rsidRPr="00A902DA">
              <w:rPr>
                <w:rFonts w:ascii="Browallia New" w:hAnsi="Browallia New" w:cs="Browallia New"/>
                <w:color w:val="auto"/>
                <w:sz w:val="32"/>
                <w:szCs w:val="32"/>
              </w:rPr>
              <w:t>phlebitis</w:t>
            </w:r>
          </w:p>
        </w:tc>
        <w:tc>
          <w:tcPr>
            <w:tcW w:w="1301" w:type="dxa"/>
          </w:tcPr>
          <w:p w14:paraId="3C84541E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3B9BE967" w14:textId="77777777" w:rsidR="00880073" w:rsidRPr="0098695F" w:rsidRDefault="00880073" w:rsidP="0098695F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98695F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ทีม </w:t>
            </w:r>
            <w:r w:rsidRPr="0098695F">
              <w:rPr>
                <w:rFonts w:ascii="Browallia New" w:hAnsi="Browallia New" w:cs="Browallia New"/>
                <w:color w:val="auto"/>
                <w:sz w:val="32"/>
                <w:szCs w:val="32"/>
              </w:rPr>
              <w:t>MMS</w:t>
            </w:r>
          </w:p>
        </w:tc>
        <w:tc>
          <w:tcPr>
            <w:tcW w:w="1537" w:type="dxa"/>
          </w:tcPr>
          <w:p w14:paraId="6755DA79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3AB4DCA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4E35FD65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0EB1BD5D" w14:textId="77777777" w:rsidR="00880073" w:rsidRPr="00694CA0" w:rsidRDefault="00880073" w:rsidP="008B2BAA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8B2BA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53</w:t>
            </w:r>
            <w:r w:rsidRPr="008B2BA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สิ่งแวดล้อมสนับสนุน การ</w:t>
            </w:r>
            <w:r w:rsidRPr="008B2BA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lastRenderedPageBreak/>
              <w:t>จัดหาและเก็บรักษายา [</w:t>
            </w:r>
            <w:r w:rsidRPr="008B2BA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II-6.1 </w:t>
            </w:r>
            <w:r w:rsidRPr="008B2BA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</w:t>
            </w:r>
            <w:r w:rsidRPr="008B2BA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,</w:t>
            </w:r>
            <w:r w:rsidRPr="008B2BA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ค]</w:t>
            </w:r>
          </w:p>
        </w:tc>
        <w:tc>
          <w:tcPr>
            <w:tcW w:w="8141" w:type="dxa"/>
            <w:vMerge/>
            <w:shd w:val="clear" w:color="auto" w:fill="auto"/>
          </w:tcPr>
          <w:p w14:paraId="53BA472A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2C4900CF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07B0C3EB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358C31F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1F42514F" w14:textId="77777777" w:rsidR="00880073" w:rsidRPr="000E2F23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24AE8226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0846E04A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22172D22" w14:textId="77777777" w:rsidR="00880073" w:rsidRPr="00576FF6" w:rsidRDefault="00880073" w:rsidP="00B0407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576FF6">
              <w:rPr>
                <w:rFonts w:ascii="Browallia New" w:hAnsi="Browallia New" w:cs="Browallia New"/>
                <w:color w:val="auto"/>
                <w:sz w:val="32"/>
                <w:szCs w:val="32"/>
              </w:rPr>
              <w:t>1.</w:t>
            </w:r>
            <w:r w:rsidRPr="00576FF6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ปรับคณะกรรมการ คณะทำงาน (</w:t>
            </w:r>
            <w:r w:rsidRPr="00576FF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Medication error, ADRs) </w:t>
            </w:r>
            <w:r w:rsidRPr="00576FF6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เพื่อติดตามข้อมูล วิเคราะห์ข้อมูล และนำเสนอคณะกรรมการระบบยา </w:t>
            </w:r>
            <w:r w:rsidRPr="00576FF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Lead team</w:t>
            </w:r>
            <w:r w:rsidRPr="00576FF6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 ทีมที่เกี่ยวข้อง  และกำหนดตารางการลงเยี่ยมทีมเพื่อติดตามการปฏิบัติตามนโยบาย</w:t>
            </w:r>
            <w:r w:rsidRPr="00576FF6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lastRenderedPageBreak/>
              <w:t xml:space="preserve">ทุก </w:t>
            </w:r>
            <w:r w:rsidRPr="00576FF6">
              <w:rPr>
                <w:rFonts w:ascii="Browallia New" w:hAnsi="Browallia New" w:cs="Browallia New"/>
                <w:color w:val="auto"/>
                <w:sz w:val="32"/>
                <w:szCs w:val="32"/>
              </w:rPr>
              <w:t>4</w:t>
            </w:r>
            <w:r w:rsidRPr="00576FF6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เดือน</w:t>
            </w:r>
          </w:p>
          <w:p w14:paraId="6E2B384E" w14:textId="77777777" w:rsidR="00880073" w:rsidRPr="00576FF6" w:rsidRDefault="00880073" w:rsidP="00B0407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C344D5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2</w:t>
            </w:r>
            <w:r w:rsidRPr="00576FF6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.ทีมนำประกาศนโยบายด้านยา และติดตามตัวชี้วัดให้เป็นไปตามเป้าหมาย</w:t>
            </w:r>
            <w:r w:rsidRPr="00576FF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576FF6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เช่น นโยบาย </w:t>
            </w:r>
            <w:r w:rsidRPr="00576FF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Set Zero </w:t>
            </w:r>
            <w:r w:rsidRPr="00576FF6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เรื่องการแพ้ยาซ้ำ เป็นต้น</w:t>
            </w:r>
          </w:p>
          <w:p w14:paraId="0B1C0911" w14:textId="77777777" w:rsidR="00880073" w:rsidRPr="00576FF6" w:rsidRDefault="00880073" w:rsidP="00B04075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6"/>
                <w:szCs w:val="36"/>
              </w:rPr>
            </w:pPr>
            <w:r w:rsidRPr="00C344D5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3</w:t>
            </w:r>
            <w:r w:rsidRPr="00576FF6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. ทีมระบบยาทบทวนข้อมูลการเกิด </w:t>
            </w:r>
            <w:r w:rsidRPr="00576FF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ADR type A </w:t>
            </w:r>
            <w:r w:rsidRPr="00576FF6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และ </w:t>
            </w:r>
            <w:r w:rsidRPr="00576FF6">
              <w:rPr>
                <w:rFonts w:ascii="Browallia New" w:hAnsi="Browallia New" w:cs="Browallia New"/>
                <w:color w:val="auto"/>
                <w:sz w:val="32"/>
                <w:szCs w:val="32"/>
              </w:rPr>
              <w:t>ADE</w:t>
            </w:r>
            <w:r w:rsidRPr="00576FF6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ที่ป้องกันได้ เช่น </w:t>
            </w:r>
            <w:r w:rsidRPr="00576FF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phlebitis </w:t>
            </w:r>
            <w:r w:rsidRPr="00576FF6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เพื่อจัดทำแนวทางการป้องกันการเกิด และสื่อสารให้ทีมที่เกี่ยวข้อง</w:t>
            </w:r>
          </w:p>
          <w:p w14:paraId="4D94870C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560DC833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69C63B7E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74E55159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1C6EB7D9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5E8FC4B1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4C79915E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6ECA9F88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6E57232F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1FEDA8CE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7B719B82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067BEAA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70A6416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304ED039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55C3C3B2" w14:textId="77777777" w:rsidR="00880073" w:rsidRPr="004574FD" w:rsidRDefault="00880073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8B2BA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54 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การสั่งใช้ยาและถ่ายทอด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lastRenderedPageBreak/>
              <w:t>ค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8B2BA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สั่ง [</w:t>
            </w:r>
            <w:r w:rsidRPr="008B2BA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II-6.2 </w:t>
            </w:r>
            <w:r w:rsidRPr="008B2BAA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ก]</w:t>
            </w:r>
          </w:p>
        </w:tc>
        <w:tc>
          <w:tcPr>
            <w:tcW w:w="8141" w:type="dxa"/>
            <w:vMerge w:val="restart"/>
            <w:shd w:val="clear" w:color="auto" w:fill="auto"/>
          </w:tcPr>
          <w:p w14:paraId="52375FFA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lastRenderedPageBreak/>
              <w:t>คำแนะนำ (</w:t>
            </w: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14:paraId="3169CB45" w14:textId="77777777" w:rsidR="00880073" w:rsidRPr="008B2BAA" w:rsidRDefault="00880073" w:rsidP="008B2BA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lastRenderedPageBreak/>
              <w:t>1</w:t>
            </w:r>
            <w:r w:rsidRPr="008B2BA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 ควรพัฒนาระบบ </w:t>
            </w:r>
            <w:r w:rsidRPr="008B2BAA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medication reconciliation </w:t>
            </w:r>
            <w:r w:rsidRPr="008B2BA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ผู้ป่วยในให้มีการ </w:t>
            </w:r>
            <w:r w:rsidRPr="008B2BAA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verified clarified </w:t>
            </w:r>
            <w:r w:rsidRPr="008B2BA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ยาเดิมที่ครอบคลุม โดยเภสัชกร ทีมสหสาขาวิชาชีพ มีการสื่อสารที่ดี เพื่อให้ผู้ป่วยได้ร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ับยาที่ถูกต้อง ต่อเนื่อง ไม่ซ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้ำ</w:t>
            </w:r>
            <w:r w:rsidRPr="008B2BA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ซ้อน ไม่เกิด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8B2BAA">
              <w:rPr>
                <w:rFonts w:ascii="Browallia New" w:hAnsi="Browallia New" w:cs="Browallia New"/>
                <w:color w:val="auto"/>
                <w:sz w:val="32"/>
                <w:szCs w:val="32"/>
              </w:rPr>
              <w:t>drug interaction</w:t>
            </w:r>
          </w:p>
          <w:p w14:paraId="42A7DA8D" w14:textId="77777777" w:rsidR="00880073" w:rsidRDefault="00880073" w:rsidP="008B2BA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 w:rsidRPr="008B2BAA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ควรส่งเสริมให้เภสัชกรเข้าถึงข้อมูลผู้ป่วยในโปรแกรมเพื่อการคัดกรองการสั่งใช้ยาได้อย่างครอบคลุม</w:t>
            </w:r>
          </w:p>
          <w:p w14:paraId="3C782DD0" w14:textId="77777777" w:rsidR="00880073" w:rsidRPr="00E918A8" w:rsidRDefault="00880073" w:rsidP="00E918A8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3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ควรพัฒนาการติดตามประสิทธิผลและความปลอดภัย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หลังมีการบริหารยาที่ส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คัญต่างๆ ให้กับผู้ป่วย เพื่อการปรับเปลี่ยนการรักษาได้อย่างเหมาะสม ควรติดตามและพัฒนาการปฏิบัติตามแนวทางการบริหาร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ยาตามค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สั่งแพทย์ต่างๆ ให้เป็นไปตามเป้าหมายที่ต้องการเช่น 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stat dose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สั่งแพทย์ใหม่ การบริหารยาตามรอบ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4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,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6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8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,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12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,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24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ชั่วโมง การเตรียมยา การบดผสมยา การบริหารยาที่มี 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Incompatibility 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การบันทึกบริหารแบบ 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</w:rPr>
              <w:t>real time</w:t>
            </w:r>
          </w:p>
          <w:p w14:paraId="69824F30" w14:textId="77777777" w:rsidR="00880073" w:rsidRPr="000E2F23" w:rsidRDefault="00880073" w:rsidP="00E918A8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4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ควรติดตามการใช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้ยาต้านจุลชีพ กลุ่มที่มีปัญหาท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ให้เกิดเชื้อดื้อยาในโรงพยาบาล จากข้อมูล 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</w:rPr>
              <w:t>antibiogram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E918A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เพื่อให้เกิดการใช้ยาอย่างเหมาะสม ส่งผลให้สามารถลดการเกิดเชื้อดื้อยาในโรงพยาบาลได้อย่างชัดเจน</w:t>
            </w:r>
          </w:p>
        </w:tc>
        <w:tc>
          <w:tcPr>
            <w:tcW w:w="1301" w:type="dxa"/>
          </w:tcPr>
          <w:p w14:paraId="4724E158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6CE5BEF0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44DAF273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1E9409F5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3791E5AC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5A96FAD7" w14:textId="77777777" w:rsidR="00880073" w:rsidRPr="00E918A8" w:rsidRDefault="00880073" w:rsidP="00E918A8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E918A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55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การทบทวนค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E918A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สั่ง เตรียม เขียนฉลาก จัดจ่าย</w:t>
            </w:r>
          </w:p>
          <w:p w14:paraId="6D21E5AA" w14:textId="77777777" w:rsidR="00880073" w:rsidRDefault="00880073" w:rsidP="00E918A8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E918A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และส่งมอบยา [</w:t>
            </w:r>
            <w:r w:rsidRPr="00E918A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II-6.2 </w:t>
            </w:r>
            <w:r w:rsidRPr="00E918A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ข]</w:t>
            </w:r>
          </w:p>
        </w:tc>
        <w:tc>
          <w:tcPr>
            <w:tcW w:w="8141" w:type="dxa"/>
            <w:vMerge/>
            <w:shd w:val="clear" w:color="auto" w:fill="auto"/>
          </w:tcPr>
          <w:p w14:paraId="4874A99C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3E9BB371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763FD3DC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09AF88A6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E1A072C" w14:textId="77777777" w:rsidR="00880073" w:rsidRPr="000F39DC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10834E7B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7324C448" w14:textId="77777777" w:rsidR="00880073" w:rsidRPr="000F39DC" w:rsidRDefault="00880073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56</w:t>
            </w:r>
            <w:r w:rsidRPr="007029F7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การบริหารยาและติดตามผล [</w:t>
            </w:r>
            <w:r w:rsidRPr="007029F7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</w:t>
            </w:r>
            <w:r w:rsidRPr="007029F7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7029F7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ค]</w:t>
            </w:r>
          </w:p>
        </w:tc>
        <w:tc>
          <w:tcPr>
            <w:tcW w:w="8141" w:type="dxa"/>
            <w:vMerge/>
            <w:shd w:val="clear" w:color="auto" w:fill="auto"/>
          </w:tcPr>
          <w:p w14:paraId="648B0553" w14:textId="77777777" w:rsidR="00880073" w:rsidRPr="00E177C2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301" w:type="dxa"/>
          </w:tcPr>
          <w:p w14:paraId="44583511" w14:textId="77777777" w:rsidR="00880073" w:rsidRPr="00E177C2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</w:tcPr>
          <w:p w14:paraId="06F8A6F2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</w:tcPr>
          <w:p w14:paraId="0C293642" w14:textId="77777777" w:rsidR="00880073" w:rsidRPr="00E177C2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</w:tcPr>
          <w:p w14:paraId="24133920" w14:textId="77777777" w:rsidR="00880073" w:rsidRPr="00E177C2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</w:tr>
      <w:tr w:rsidR="00880073" w:rsidRPr="000E2F23" w14:paraId="02E95696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18666D99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2C8740CE" w14:textId="77777777" w:rsidR="00880073" w:rsidRPr="00C45677" w:rsidRDefault="00880073" w:rsidP="00B0407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C344D5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1</w:t>
            </w:r>
            <w:r w:rsidRPr="00C45677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.จัดทำ </w:t>
            </w:r>
            <w:r w:rsidRPr="00C45677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medication reconciliation </w:t>
            </w:r>
            <w:r w:rsidRPr="00C45677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ตั้งแต่แรกรับกรณีผู้ป่วยนอนโรงพยาบาลที่มีประวัติรับยาที่ รพ.กำแพงเพชร ในหอผู้ป่วยศัลยกรรม ซึ่งจากข้อมูลพบว่ามีความคลาดเคลื่อนกรณีไม่สั่งยาโรคเรื้อรังเดิมผู้ป่วยเมื่อมานอนโรงพยาบาล</w:t>
            </w:r>
          </w:p>
          <w:p w14:paraId="5BCDD77B" w14:textId="77777777" w:rsidR="00880073" w:rsidRPr="00C45677" w:rsidRDefault="00880073" w:rsidP="00B04075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C344D5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lastRenderedPageBreak/>
              <w:t>2</w:t>
            </w:r>
            <w:r w:rsidRPr="00C45677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.คัดกรองการสั่งใช้ยาผู้ป่วย โดยผู้ป่วยนอกใช้โปรแกรมที่พัฒนาขึ้นเอง และ ผู้ป่วยในใช้ </w:t>
            </w:r>
            <w:proofErr w:type="spellStart"/>
            <w:r w:rsidRPr="00C45677">
              <w:rPr>
                <w:rFonts w:ascii="Browallia New" w:hAnsi="Browallia New" w:cs="Browallia New"/>
                <w:color w:val="auto"/>
                <w:sz w:val="32"/>
                <w:szCs w:val="32"/>
              </w:rPr>
              <w:t>programme</w:t>
            </w:r>
            <w:proofErr w:type="spellEnd"/>
            <w:r w:rsidRPr="00C45677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C45677">
              <w:rPr>
                <w:rFonts w:ascii="Browallia New" w:hAnsi="Browallia New" w:cs="Browallia New"/>
                <w:color w:val="auto"/>
                <w:sz w:val="32"/>
                <w:szCs w:val="32"/>
              </w:rPr>
              <w:t>PharMS</w:t>
            </w:r>
            <w:proofErr w:type="spellEnd"/>
            <w:r w:rsidRPr="00C45677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C45677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เพื่อให้เภสัชกรเข้าถึงข้อมูลผู้ป่วยได้มากขึ้น และกำหนดกลุ่มผู้ป่วยที่คัดกรองการสั่งใช้ยาในช่วงเริ่มต้น เช่นผู้ป่วยเด็ก ผู้ป่วยสูงอายุ เป็นต้น</w:t>
            </w:r>
          </w:p>
          <w:p w14:paraId="02D06FD1" w14:textId="77777777" w:rsidR="00880073" w:rsidRPr="00C45677" w:rsidRDefault="00880073" w:rsidP="00B04075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C45677">
              <w:rPr>
                <w:rFonts w:ascii="Browallia New" w:hAnsi="Browallia New" w:cs="Browallia New"/>
                <w:color w:val="auto"/>
                <w:sz w:val="32"/>
                <w:szCs w:val="32"/>
              </w:rPr>
              <w:t>3.</w:t>
            </w:r>
            <w:r w:rsidRPr="00C45677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ทบทวนแนวทางการบริหารยา ร่วมกับทีมแพทย์ และพยาบาล เช่น</w:t>
            </w:r>
            <w:r w:rsidRPr="00C45677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C45677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การบริหารยา </w:t>
            </w:r>
            <w:r w:rsidRPr="00C45677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HAD, </w:t>
            </w:r>
            <w:r w:rsidRPr="00C4567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การบันทึกบริหารแบบ </w:t>
            </w:r>
            <w:r w:rsidRPr="00C45677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real time </w:t>
            </w:r>
            <w:r w:rsidRPr="00C45677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และติดตามผลการดำเนินงานผ่านคณะกรรมการระบบยาของแต่ละหอผู้ป่วย</w:t>
            </w:r>
          </w:p>
          <w:p w14:paraId="115E4825" w14:textId="77777777" w:rsidR="00880073" w:rsidRDefault="00880073" w:rsidP="00B04075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C344D5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4</w:t>
            </w:r>
            <w:r w:rsidRPr="00C45677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. จัดทำ </w:t>
            </w:r>
            <w:r w:rsidRPr="00C45677">
              <w:rPr>
                <w:rFonts w:ascii="Browallia New" w:hAnsi="Browallia New" w:cs="Browallia New"/>
                <w:color w:val="auto"/>
                <w:sz w:val="32"/>
                <w:szCs w:val="32"/>
              </w:rPr>
              <w:t>antibiogram</w:t>
            </w:r>
            <w:r w:rsidRPr="00C45677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ให้เป็นปัจจุบันและรายงานทุก </w:t>
            </w:r>
            <w:r w:rsidRPr="00C344D5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3</w:t>
            </w:r>
            <w:r w:rsidRPr="00C45677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เดือนเพื่อให้แพทย์ใช้เป็นแนวทางการเลือกใช้ยาปฏิชีวนะในการรักษาผู้ป่วยโรคติดเชื้อ </w:t>
            </w:r>
          </w:p>
          <w:p w14:paraId="69027527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1E55557A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4ABCE9E8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4C665926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0D76E7EA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25ABBF12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48CDDED2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1CE9EA7E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54D5B332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254873AF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78AD757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4740B7B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0727D180" w14:textId="77777777" w:rsidTr="00880073">
        <w:trPr>
          <w:jc w:val="center"/>
        </w:trPr>
        <w:tc>
          <w:tcPr>
            <w:tcW w:w="10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CAB775B" w14:textId="77777777" w:rsidR="00880073" w:rsidRPr="00694CA0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46212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lastRenderedPageBreak/>
              <w:t xml:space="preserve">II-8 </w:t>
            </w:r>
            <w:r w:rsidRPr="0046212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การเฝ้าระวังโรคและภัยสุขภาพ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90EC71C" w14:textId="77777777" w:rsidR="00880073" w:rsidRPr="00462126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6F960F9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80A2E8F" w14:textId="77777777" w:rsidR="00880073" w:rsidRPr="00462126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9A918C4" w14:textId="77777777" w:rsidR="00880073" w:rsidRPr="00462126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</w:tr>
      <w:tr w:rsidR="00880073" w:rsidRPr="000E2F23" w14:paraId="0F40F9A4" w14:textId="77777777" w:rsidTr="00880073">
        <w:trPr>
          <w:trHeight w:val="1217"/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1D9CDB1E" w14:textId="77777777" w:rsidR="00880073" w:rsidRPr="00462126" w:rsidRDefault="00880073" w:rsidP="008C0BE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61</w:t>
            </w:r>
            <w:r w:rsidRPr="0046212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การเฝ้าระวังโรคและภัยสุขภาพ [</w:t>
            </w:r>
            <w:r w:rsidRPr="00462126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8</w:t>
            </w:r>
            <w:r w:rsidRPr="0046212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]</w:t>
            </w:r>
          </w:p>
        </w:tc>
        <w:tc>
          <w:tcPr>
            <w:tcW w:w="8141" w:type="dxa"/>
            <w:shd w:val="clear" w:color="auto" w:fill="auto"/>
          </w:tcPr>
          <w:p w14:paraId="258EC98B" w14:textId="77777777" w:rsidR="00880073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46212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คำแนะนำ (</w:t>
            </w:r>
            <w:r w:rsidRPr="0046212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14:paraId="71D6A373" w14:textId="77777777" w:rsidR="00880073" w:rsidRPr="00462126" w:rsidRDefault="00880073" w:rsidP="00462126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ควรน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6212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ข้อมูลที่น่าสนใจที่มีอยู่เกี่ยวกับโรคและภัยสุขภาพ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46212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สอดคล้องกับบริบทของพื้นที่มาใช้ประโยชน์มากขึ้น เช่น </w:t>
            </w:r>
            <w:r w:rsidRPr="00462126">
              <w:rPr>
                <w:rFonts w:ascii="Browallia New" w:hAnsi="Browallia New" w:cs="Browallia New"/>
                <w:color w:val="auto"/>
                <w:sz w:val="32"/>
                <w:szCs w:val="32"/>
              </w:rPr>
              <w:t>TB,</w:t>
            </w:r>
          </w:p>
          <w:p w14:paraId="52495755" w14:textId="77777777" w:rsidR="00880073" w:rsidRPr="000E2F23" w:rsidRDefault="00880073" w:rsidP="00462126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46212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road traffic injury, pneumonia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เป็นต้น 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6212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มาสู่การทบทวนนโยบายให้มีการเฝ้าระวังที่มีประสิทธิภาพมากขึ้น</w:t>
            </w:r>
          </w:p>
        </w:tc>
        <w:tc>
          <w:tcPr>
            <w:tcW w:w="1301" w:type="dxa"/>
          </w:tcPr>
          <w:p w14:paraId="62A828BA" w14:textId="77777777" w:rsidR="00880073" w:rsidRPr="00462126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682F4108" w14:textId="77777777" w:rsidR="00880073" w:rsidRPr="0098695F" w:rsidRDefault="00880073" w:rsidP="008C0BE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98695F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ทีม </w:t>
            </w:r>
            <w:r w:rsidRPr="0098695F">
              <w:rPr>
                <w:rFonts w:ascii="Browallia New" w:hAnsi="Browallia New" w:cs="Browallia New"/>
                <w:color w:val="auto"/>
                <w:sz w:val="32"/>
                <w:szCs w:val="32"/>
              </w:rPr>
              <w:t>DHS</w:t>
            </w:r>
          </w:p>
        </w:tc>
        <w:tc>
          <w:tcPr>
            <w:tcW w:w="1537" w:type="dxa"/>
          </w:tcPr>
          <w:p w14:paraId="77DECB76" w14:textId="77777777" w:rsidR="00880073" w:rsidRPr="00462126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9305BDD" w14:textId="77777777" w:rsidR="00880073" w:rsidRPr="00462126" w:rsidRDefault="00880073" w:rsidP="008C0BE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556C0726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4AB5BF93" w14:textId="77777777" w:rsidR="00880073" w:rsidRPr="00B83397" w:rsidRDefault="00880073" w:rsidP="00B8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rowallia New" w:eastAsia="Browallia New" w:hAnsi="Browallia New" w:cs="Browallia New"/>
                <w:color w:val="000000"/>
                <w:sz w:val="32"/>
                <w:szCs w:val="32"/>
              </w:rPr>
            </w:pPr>
            <w:r w:rsidRPr="00B83397">
              <w:rPr>
                <w:rFonts w:ascii="Browallia New" w:eastAsia="Browallia New" w:hAnsi="Browallia New" w:cs="Browallia New"/>
                <w:color w:val="000000"/>
                <w:sz w:val="32"/>
                <w:szCs w:val="32"/>
                <w:cs/>
              </w:rPr>
              <w:t>แผนการดำเนินงานตามข้อเสนอแนะ</w:t>
            </w:r>
          </w:p>
          <w:p w14:paraId="398350AE" w14:textId="77777777" w:rsidR="00880073" w:rsidRPr="00B83397" w:rsidRDefault="00880073" w:rsidP="00B8339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</w:pP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วิเคราะห์ข้อมูลพบว่าผู้ป่วยวัณโรค(รายใหม่และกลับเป็นซ้ำ)มีอัตราเพิ่มสูงขึ้นและมีจำนวนผู้ป่วยวัณโรคเสียชีวิตสูงขึ้น</w:t>
            </w:r>
          </w:p>
          <w:p w14:paraId="7DBAFAB9" w14:textId="77777777" w:rsidR="00880073" w:rsidRPr="00B83397" w:rsidRDefault="00880073" w:rsidP="00B8339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</w:pP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ประชุมคณะทำงานและประสานผู้รับผิดชอบงานวัณโรคเพื่อเพิ่มสมรรถนะในการดำเนินงานโครงการค้นหาประชากรกลุ่มเสี่ยงวัณโรค</w:t>
            </w:r>
          </w:p>
          <w:p w14:paraId="09319168" w14:textId="77777777" w:rsidR="00880073" w:rsidRPr="00B83397" w:rsidRDefault="00880073" w:rsidP="00B8339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</w:pP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ตรวจคัดกรองค้นหาผู้ป่วยวัณโรครายใหม่ในกลุ่มเสี่ยงเช่น ผู้สูงอายุ ผู้สัมผัสร่วมบ้าน ผู้ป่วยเบาหวาน แรงงานต่างด้าว ผู้ต้องขัง โดยรถเอกซเรย์เคลื่อนที่ในชุมชนเครือข่ายอำเภอเมืองกำแพงเพชร และเรือนจำกลางกำแพงเพชร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ร่วมกับทำโครงการให้ความรู้แก่ประชาชนเกี่ยวกับวัณโรคเพื่อเฝ้าระวังอาการและดูแลตนเองอย่างถูกต้อง</w:t>
            </w:r>
          </w:p>
          <w:p w14:paraId="4DA4028B" w14:textId="77777777" w:rsidR="00880073" w:rsidRPr="00B83397" w:rsidRDefault="00880073" w:rsidP="00B8339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</w:pP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ประสานคลินิกวัณโรคและห้องชันสูตรโรงพยาบาลกำแพงเพชร เพื่อรองรับการตรวจเสมหะในช่วงติดตามมารับการรักษาต่อเนื่อง เมื่อพบผู้ป่วยที่มีภาพถ่ายรังสีทรวงอกผิดปกติจากการตรวจคัดกรอง</w:t>
            </w:r>
          </w:p>
          <w:p w14:paraId="28027E71" w14:textId="77777777" w:rsidR="00880073" w:rsidRPr="00B83397" w:rsidRDefault="00880073" w:rsidP="00B8339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</w:pP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lastRenderedPageBreak/>
              <w:t>ติดตามผู้ป่วยวัณโรครายใหม่ให้ได้รับการรักษาและนิเทศติดตามเยี่ยมบ้านและกำกับผลการดำเนินงานของหน่วยบริการ</w:t>
            </w:r>
          </w:p>
          <w:p w14:paraId="02B976C4" w14:textId="77777777" w:rsidR="00880073" w:rsidRPr="00B83397" w:rsidRDefault="00880073" w:rsidP="00B8339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</w:pP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ชี้จุดเสี่ยงบนท้องถนนในชุมชน ร่วมกับกรมควบคุมโรค และการปกครองส่วนท้องถิ่น เพื่อลดความเสี่ยงที่จะเกิดอุบัติเหตุบนท้องถนนในชุมชน มีการจัดทำป้ายเตือน ในช่วงเทศกาล</w:t>
            </w:r>
          </w:p>
          <w:p w14:paraId="200DFC25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B83397">
              <w:rPr>
                <w:rFonts w:ascii="Browallia New" w:eastAsia="Browallia New" w:hAnsi="Browallia New" w:cs="Browallia New" w:hint="cs"/>
                <w:color w:val="auto"/>
                <w:sz w:val="32"/>
                <w:szCs w:val="32"/>
                <w:cs/>
              </w:rPr>
              <w:t xml:space="preserve">ส่งเสริมความรอบรู้ด้านสุขภาพแก่ประชาชน </w:t>
            </w:r>
            <w:r w:rsidRPr="00B83397">
              <w:rPr>
                <w:rFonts w:ascii="Browallia New" w:eastAsia="Browallia New" w:hAnsi="Browallia New" w:cs="Browallia New"/>
                <w:color w:val="auto"/>
                <w:sz w:val="32"/>
                <w:szCs w:val="32"/>
                <w:cs/>
              </w:rPr>
              <w:t>(</w:t>
            </w:r>
            <w:r w:rsidRPr="00B83397">
              <w:rPr>
                <w:rFonts w:ascii="Browallia New" w:eastAsia="Browallia New" w:hAnsi="Browallia New" w:cs="Browallia New"/>
                <w:color w:val="auto"/>
                <w:sz w:val="32"/>
                <w:szCs w:val="32"/>
              </w:rPr>
              <w:t>Health literacy</w:t>
            </w:r>
            <w:r w:rsidRPr="00B83397">
              <w:rPr>
                <w:rFonts w:ascii="Browallia New" w:eastAsia="Browallia New" w:hAnsi="Browallia New" w:cs="Browallia New"/>
                <w:color w:val="auto"/>
                <w:sz w:val="32"/>
                <w:szCs w:val="32"/>
                <w:cs/>
              </w:rPr>
              <w:t>)</w:t>
            </w:r>
            <w:r w:rsidRPr="00B83397">
              <w:rPr>
                <w:rFonts w:ascii="Browallia New" w:eastAsia="Browallia New" w:hAnsi="Browallia New" w:cs="Browallia New" w:hint="cs"/>
                <w:color w:val="auto"/>
                <w:sz w:val="32"/>
                <w:szCs w:val="32"/>
                <w:cs/>
              </w:rPr>
              <w:t>เกี่ยวกับวัณโรค</w:t>
            </w:r>
            <w:r w:rsidRPr="00B83397">
              <w:rPr>
                <w:rFonts w:ascii="Browallia New" w:eastAsia="Browallia New" w:hAnsi="Browallia New" w:cs="Browallia New"/>
                <w:bCs/>
                <w:sz w:val="32"/>
                <w:szCs w:val="32"/>
              </w:rPr>
              <w:t>,road traffic injury, pneumonia</w:t>
            </w:r>
            <w:r w:rsidRPr="00B83397">
              <w:rPr>
                <w:rFonts w:ascii="Browallia New" w:eastAsia="Browallia New" w:hAnsi="Browallia New" w:cs="Browallia New" w:hint="cs"/>
                <w:color w:val="auto"/>
                <w:sz w:val="32"/>
                <w:szCs w:val="32"/>
                <w:cs/>
              </w:rPr>
              <w:t xml:space="preserve"> และโรคที่เป็นปัญหาในชุมชน ผ่านระบบ </w:t>
            </w:r>
            <w:r w:rsidRPr="00B83397">
              <w:rPr>
                <w:rFonts w:ascii="Browallia New" w:eastAsia="Browallia New" w:hAnsi="Browallia New" w:cs="Browallia New"/>
                <w:color w:val="auto"/>
                <w:sz w:val="32"/>
                <w:szCs w:val="32"/>
              </w:rPr>
              <w:t xml:space="preserve">3 </w:t>
            </w:r>
            <w:r w:rsidRPr="00B83397">
              <w:rPr>
                <w:rFonts w:ascii="Browallia New" w:eastAsia="Browallia New" w:hAnsi="Browallia New" w:cs="Browallia New" w:hint="cs"/>
                <w:color w:val="auto"/>
                <w:sz w:val="32"/>
                <w:szCs w:val="32"/>
                <w:cs/>
              </w:rPr>
              <w:t>หมอ</w:t>
            </w:r>
            <w:r w:rsidRPr="00B83397">
              <w:rPr>
                <w:rFonts w:ascii="Browallia New" w:eastAsia="Browallia New" w:hAnsi="Browallia New" w:cs="Browallia New"/>
                <w:color w:val="auto"/>
                <w:sz w:val="32"/>
                <w:szCs w:val="32"/>
                <w:cs/>
              </w:rPr>
              <w:t>(</w:t>
            </w:r>
            <w:r w:rsidRPr="00B83397">
              <w:rPr>
                <w:rFonts w:ascii="Browallia New" w:eastAsia="Browallia New" w:hAnsi="Browallia New" w:cs="Browallia New" w:hint="cs"/>
                <w:color w:val="auto"/>
                <w:sz w:val="32"/>
                <w:szCs w:val="32"/>
                <w:cs/>
              </w:rPr>
              <w:t>อาสาสมัครสาธารณสุข หมอสาธารณสุข หมอเวชปฏิบัติครอบครัว</w:t>
            </w:r>
            <w:r w:rsidRPr="00B83397">
              <w:rPr>
                <w:rFonts w:ascii="Browallia New" w:eastAsia="Browallia New" w:hAnsi="Browallia New" w:cs="Browallia New"/>
                <w:color w:val="auto"/>
                <w:sz w:val="32"/>
                <w:szCs w:val="32"/>
                <w:cs/>
              </w:rPr>
              <w:t>)</w:t>
            </w:r>
          </w:p>
          <w:p w14:paraId="538EE119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2B5E5BC4" w14:textId="77777777" w:rsidR="00880073" w:rsidRPr="00B83397" w:rsidRDefault="00880073" w:rsidP="00B8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rowallia New" w:eastAsia="Browallia New" w:hAnsi="Browallia New"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5DF34651" w14:textId="77777777" w:rsidR="00880073" w:rsidRPr="0098695F" w:rsidRDefault="00880073" w:rsidP="00B8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rowallia New" w:eastAsia="Browallia New" w:hAnsi="Browallia New" w:cs="Browallia New"/>
                <w:b w:val="0"/>
                <w:bCs w:val="0"/>
                <w:color w:val="000000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8DD82A4" w14:textId="77777777" w:rsidR="00880073" w:rsidRPr="00B83397" w:rsidRDefault="00880073" w:rsidP="00B8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rowallia New" w:eastAsia="Browallia New" w:hAnsi="Browallia New"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44E9B906" w14:textId="77777777" w:rsidR="00880073" w:rsidRPr="00B83397" w:rsidRDefault="00880073" w:rsidP="00B8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rowallia New" w:eastAsia="Browallia New" w:hAnsi="Browallia New" w:cs="Browallia New"/>
                <w:color w:val="000000"/>
                <w:sz w:val="32"/>
                <w:szCs w:val="32"/>
                <w:cs/>
              </w:rPr>
            </w:pPr>
          </w:p>
        </w:tc>
      </w:tr>
      <w:tr w:rsidR="00880073" w:rsidRPr="000E2F23" w14:paraId="5BA8AB1C" w14:textId="77777777" w:rsidTr="00880073">
        <w:trPr>
          <w:jc w:val="center"/>
        </w:trPr>
        <w:tc>
          <w:tcPr>
            <w:tcW w:w="10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C5B3331" w14:textId="77777777" w:rsidR="00880073" w:rsidRPr="00694CA0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46212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II-9 </w:t>
            </w:r>
            <w:r w:rsidRPr="0046212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การท างานกับชุมชน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1C7B857" w14:textId="77777777" w:rsidR="00880073" w:rsidRPr="00462126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5F7BDC5" w14:textId="77777777" w:rsidR="00880073" w:rsidRPr="0098695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C37F214" w14:textId="77777777" w:rsidR="00880073" w:rsidRPr="00462126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94EB5FD" w14:textId="77777777" w:rsidR="00880073" w:rsidRPr="00462126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</w:tr>
      <w:tr w:rsidR="00880073" w:rsidRPr="000E2F23" w14:paraId="4BE4D025" w14:textId="77777777" w:rsidTr="00880073">
        <w:trPr>
          <w:trHeight w:val="1217"/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70B94947" w14:textId="77777777" w:rsidR="00880073" w:rsidRPr="00462126" w:rsidRDefault="00880073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62</w:t>
            </w:r>
            <w:r w:rsidRPr="0046212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การท างานกับชุมชน [</w:t>
            </w:r>
            <w:r w:rsidRPr="00462126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9</w:t>
            </w:r>
            <w:r w:rsidRPr="00462126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]</w:t>
            </w:r>
          </w:p>
        </w:tc>
        <w:tc>
          <w:tcPr>
            <w:tcW w:w="8141" w:type="dxa"/>
            <w:shd w:val="clear" w:color="auto" w:fill="auto"/>
          </w:tcPr>
          <w:p w14:paraId="0F3D2F84" w14:textId="77777777" w:rsidR="00880073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46212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คำแนะนำ (</w:t>
            </w:r>
            <w:r w:rsidRPr="0046212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14:paraId="3954A535" w14:textId="77777777" w:rsidR="00880073" w:rsidRPr="00462126" w:rsidRDefault="00880073" w:rsidP="00462126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46212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จากข้อมูลสุขภาพพบผู้ป่วย </w:t>
            </w:r>
            <w:r w:rsidRPr="0046212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stroke, sepsis, STEMI </w:t>
            </w:r>
            <w:r w:rsidRPr="0046212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เพิ่มขึ้น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46212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และมีประ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เ</w:t>
            </w:r>
            <w:r w:rsidRPr="0046212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ด็นของการเข้าถึงบริการที่ล่าช้า ควรวิเคราะห์ข้อ</w:t>
            </w:r>
          </w:p>
          <w:p w14:paraId="7F52BC50" w14:textId="77777777" w:rsidR="00880073" w:rsidRPr="000E2F23" w:rsidRDefault="00880073" w:rsidP="00462126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มูลดังกล่าว เพื่อน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46212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มาทบทวนกระบวนการที่เกี่ยวข้องกับ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pre-</w:t>
            </w:r>
            <w:r w:rsidRPr="00462126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hospital </w:t>
            </w:r>
            <w:r w:rsidRPr="00462126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มีการคืนข้อมูลชุมชน เพื่อร่วมกันออกแบบระบบการจัดการที่ตอบปัญหาได้ตรงประเด็นมากขึ้น</w:t>
            </w:r>
          </w:p>
        </w:tc>
        <w:tc>
          <w:tcPr>
            <w:tcW w:w="1301" w:type="dxa"/>
          </w:tcPr>
          <w:p w14:paraId="240F5601" w14:textId="77777777" w:rsidR="00880073" w:rsidRPr="00462126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7B633176" w14:textId="77777777" w:rsidR="00880073" w:rsidRPr="0098695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98695F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ทีม </w:t>
            </w:r>
            <w:r w:rsidRPr="0098695F">
              <w:rPr>
                <w:rFonts w:ascii="Browallia New" w:hAnsi="Browallia New" w:cs="Browallia New"/>
                <w:color w:val="auto"/>
                <w:sz w:val="32"/>
                <w:szCs w:val="32"/>
              </w:rPr>
              <w:t>COM</w:t>
            </w:r>
          </w:p>
        </w:tc>
        <w:tc>
          <w:tcPr>
            <w:tcW w:w="1537" w:type="dxa"/>
          </w:tcPr>
          <w:p w14:paraId="276D788D" w14:textId="77777777" w:rsidR="00880073" w:rsidRPr="00462126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DB6764A" w14:textId="77777777" w:rsidR="00880073" w:rsidRPr="00462126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27B6D8B8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2411FE6C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615A4D0C" w14:textId="77777777" w:rsidR="00880073" w:rsidRPr="00B83397" w:rsidRDefault="00880073" w:rsidP="00B8339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</w:pP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ส่งเสริมให้ความรู้แก่ประชาชนสร้างความตระหนักเรื่องการเฝ้าระวังและป้องกันการเกิด สามารถตรวจ</w:t>
            </w:r>
            <w:r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จับความผิดปกติของโรคได้รวดเร็ว </w:t>
            </w: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โดยบูรณาการผ่านระบบ 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 หมอ</w:t>
            </w:r>
          </w:p>
          <w:p w14:paraId="604AC110" w14:textId="77777777" w:rsidR="00880073" w:rsidRPr="00B83397" w:rsidRDefault="00880073" w:rsidP="00B8339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</w:pP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lastRenderedPageBreak/>
              <w:t>พัฒนาความเข้มแข็งด้านการดูแลสุขภาพของชุมชน โดยผ่านแกนนำ ผู้นำชุมชน และอสม. ในการเฝ้าระวัง ป้องกัน การเกิดโรคและหากพบผู้ป่วยที่มีอาการของโรค สามารถให้ความช่วยเหลืออย่างทันต่อสถานการณ์ เพื่อลดความรุนแรงของโรคและภาวะแทรกซ้อน</w:t>
            </w:r>
          </w:p>
          <w:p w14:paraId="2EDD7EBF" w14:textId="77777777" w:rsidR="00880073" w:rsidRPr="00B83397" w:rsidRDefault="00880073" w:rsidP="00B8339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</w:pP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องค์กรรอบรู้ด้านสุขภาพ (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  <w:t>Health Literacy Organization</w:t>
            </w: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)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ผ่านเวทีประชาคมชุมชน เช่น การดูแลผู้ป่วยเบาหวานที่ควบคุมระดับน้ำตาลไม่ได้</w:t>
            </w:r>
          </w:p>
          <w:p w14:paraId="02542980" w14:textId="77777777" w:rsidR="00880073" w:rsidRPr="00B83397" w:rsidRDefault="00880073" w:rsidP="00B8339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</w:pP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การคัดกรอง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  <w:cs/>
              </w:rPr>
              <w:t>กลุ่มเสี่ยง</w:t>
            </w: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 โดยใช้แบบคัดกรอง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  <w:t>CVD risk</w:t>
            </w:r>
          </w:p>
          <w:p w14:paraId="71C8CB3E" w14:textId="77777777" w:rsidR="00880073" w:rsidRPr="00B83397" w:rsidRDefault="00880073" w:rsidP="00B8339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</w:pP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พัฒนาระบบการสื่อสารการส่งต่อข้อมูลการเยี่ยมบ้านระหว่างเจ้าหน้าที่ผู้เกี่ยวข้อง</w:t>
            </w:r>
          </w:p>
          <w:p w14:paraId="3F2A0F20" w14:textId="77777777" w:rsidR="00880073" w:rsidRPr="00B83397" w:rsidRDefault="00880073" w:rsidP="00B8339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</w:pP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จัดทำโครงการ ลดปัจจัยเสี่ยง ในผู้ป่วยเบาหวาน ความดัน ไขมัน เช่น โครงการนำเทคโนโลยีมาใช้เพื่อปรับเปลี่ยนพฤติกรรมคนไข้เบาหวานโดยวิธีการ 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  <w:t>Self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  <w:cs/>
              </w:rPr>
              <w:t>-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  <w:t>Monitoring Blood Glucose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  <w:cs/>
              </w:rPr>
              <w:t>(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  <w:t>SMBG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  <w:cs/>
              </w:rPr>
              <w:t>)</w:t>
            </w: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 และโครงการคัดกรองภาวะแทรกซ้อนในผู้ป่วยโรคเรื้อรัง</w:t>
            </w:r>
          </w:p>
          <w:p w14:paraId="4B9303EF" w14:textId="77777777" w:rsidR="00880073" w:rsidRPr="00B83397" w:rsidRDefault="00880073" w:rsidP="00B8339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</w:pP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มีระบบการดูแลต่อเนื่อง โดยทีมหมอครอบครัวและสหสาขาวิชาชีพ (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  <w:t>Family Care Team</w:t>
            </w: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)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ร่วมกับผู้ดูแลในชุมชน (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  <w:t>Care Giver</w:t>
            </w: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)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และครอบครัว</w:t>
            </w:r>
          </w:p>
          <w:p w14:paraId="620AC256" w14:textId="77777777" w:rsidR="00880073" w:rsidRPr="00B83397" w:rsidRDefault="00880073" w:rsidP="00B8339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</w:pP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มีการ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  <w:cs/>
              </w:rPr>
              <w:t>คืนข้อมูล</w:t>
            </w: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สุขภาพกลับสู่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  <w:cs/>
              </w:rPr>
              <w:t>ชุมชน</w:t>
            </w: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 เพื่อวางแผนการดำเนินงานต่อไป</w:t>
            </w:r>
          </w:p>
          <w:p w14:paraId="51CE4744" w14:textId="77777777" w:rsidR="00880073" w:rsidRPr="00B83397" w:rsidRDefault="00880073" w:rsidP="00B8339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</w:pP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มีการกำกับติดตามอย่างต่อเนื่องโดยใช้ระบบประสานข้อมูลเยี่ยมบ้าน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(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  <w:t>Smart COC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  <w:cs/>
              </w:rPr>
              <w:t>)</w:t>
            </w: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 และระบบฐานข้อมูล </w:t>
            </w:r>
            <w:proofErr w:type="spellStart"/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  <w:t>eVMR</w:t>
            </w:r>
            <w:proofErr w:type="spellEnd"/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  <w:t xml:space="preserve"> </w:t>
            </w: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เชื่อมระหว่างโปรแกรม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  <w:t>HosPCU</w:t>
            </w:r>
            <w:proofErr w:type="spellEnd"/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 และ </w:t>
            </w:r>
            <w:proofErr w:type="spellStart"/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  <w:t>HosXP</w:t>
            </w:r>
            <w:proofErr w:type="spellEnd"/>
          </w:p>
          <w:p w14:paraId="7190D65D" w14:textId="77777777" w:rsidR="00880073" w:rsidRPr="00B83397" w:rsidRDefault="00880073" w:rsidP="00126E1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Browallia New" w:hAnsi="Browallia New" w:cs="Browallia New"/>
                <w:sz w:val="32"/>
                <w:szCs w:val="32"/>
              </w:rPr>
            </w:pP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ดำเนินการ 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  <w:t xml:space="preserve">early warning sign of sepsis </w:t>
            </w: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ในคลินิกหมอครอบครัว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  <w:cs/>
              </w:rPr>
              <w:t>(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  <w:t>Primary care cluster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  <w:cs/>
              </w:rPr>
              <w:t>: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  <w:t>PCC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) </w:t>
            </w: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โดยร่วมกันทำงาน</w:t>
            </w: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lastRenderedPageBreak/>
              <w:t xml:space="preserve">ผ่านระบบ 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  <w:t xml:space="preserve">3 </w:t>
            </w: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หมอและแพทย์เฉพาะทางอายุรกรรม</w:t>
            </w:r>
          </w:p>
          <w:p w14:paraId="5C7CA5BE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34EF62E2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5EB1516A" w14:textId="77777777" w:rsidR="00880073" w:rsidRPr="00746099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538D3D21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6C6EEADC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7634EBE3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74A47F1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7EB8F209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FFFF99"/>
          </w:tcPr>
          <w:p w14:paraId="2CA4E176" w14:textId="77777777" w:rsidR="00880073" w:rsidRPr="00694CA0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38662B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lastRenderedPageBreak/>
              <w:t xml:space="preserve">ตอนที่ </w:t>
            </w:r>
            <w:r w:rsidRPr="0038662B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III 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กระบวนการดูแลผู้ป่</w:t>
            </w:r>
            <w:r w:rsidRPr="0038662B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วย</w:t>
            </w:r>
          </w:p>
        </w:tc>
        <w:tc>
          <w:tcPr>
            <w:tcW w:w="1301" w:type="dxa"/>
            <w:shd w:val="clear" w:color="auto" w:fill="FFFF99"/>
          </w:tcPr>
          <w:p w14:paraId="4C6A44CE" w14:textId="77777777" w:rsidR="00880073" w:rsidRPr="0038662B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  <w:shd w:val="clear" w:color="auto" w:fill="FFFF99"/>
          </w:tcPr>
          <w:p w14:paraId="23DE83FB" w14:textId="77777777" w:rsidR="00880073" w:rsidRPr="0098695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  <w:shd w:val="clear" w:color="auto" w:fill="FFFF99"/>
          </w:tcPr>
          <w:p w14:paraId="2A79F24D" w14:textId="77777777" w:rsidR="00880073" w:rsidRPr="0038662B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  <w:shd w:val="clear" w:color="auto" w:fill="FFFF99"/>
          </w:tcPr>
          <w:p w14:paraId="23513DB4" w14:textId="77777777" w:rsidR="00880073" w:rsidRPr="0038662B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11B633BE" w14:textId="77777777" w:rsidTr="00880073">
        <w:trPr>
          <w:jc w:val="center"/>
        </w:trPr>
        <w:tc>
          <w:tcPr>
            <w:tcW w:w="10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82A46B2" w14:textId="77777777" w:rsidR="00880073" w:rsidRPr="00694CA0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38662B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III- 2 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การประเมินผู้ป่</w:t>
            </w:r>
            <w:r w:rsidRPr="0038662B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วย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8E6E538" w14:textId="77777777" w:rsidR="00880073" w:rsidRPr="0038662B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CF464EB" w14:textId="77777777" w:rsidR="00880073" w:rsidRPr="0098695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6D06178" w14:textId="77777777" w:rsidR="00880073" w:rsidRPr="0038662B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337E0C2" w14:textId="77777777" w:rsidR="00880073" w:rsidRPr="0038662B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</w:tr>
      <w:tr w:rsidR="00880073" w:rsidRPr="000E2F23" w14:paraId="342763E3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15EBBB86" w14:textId="77777777" w:rsidR="00880073" w:rsidRPr="0038662B" w:rsidRDefault="00880073" w:rsidP="0038662B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65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การประเมินผู้ป่วย และการส่งตรวจเพื่อการ</w:t>
            </w:r>
          </w:p>
          <w:p w14:paraId="0F85B057" w14:textId="77777777" w:rsidR="00880073" w:rsidRPr="004574FD" w:rsidRDefault="00880073" w:rsidP="0038662B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วินิจฉัยโรค [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, 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ข]</w:t>
            </w:r>
          </w:p>
        </w:tc>
        <w:tc>
          <w:tcPr>
            <w:tcW w:w="8141" w:type="dxa"/>
            <w:vMerge w:val="restart"/>
            <w:shd w:val="clear" w:color="auto" w:fill="auto"/>
          </w:tcPr>
          <w:p w14:paraId="16CAB6F9" w14:textId="77777777" w:rsidR="00880073" w:rsidRPr="000E2F23" w:rsidRDefault="00880073" w:rsidP="00462126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ข้อเสนอแนะ (</w:t>
            </w: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Recommendation)</w:t>
            </w:r>
          </w:p>
          <w:p w14:paraId="79DA3F3A" w14:textId="77777777" w:rsidR="00880073" w:rsidRPr="000E2F23" w:rsidRDefault="00880073" w:rsidP="0038662B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ควรส่งเสริมให้ทีมน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ทางคลินิก องค์กรแพทย์ องค์กรพยาบาล และทีมสหสาขาวิชาชีพร่วมกันประเมินผู้ป่วยให้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ครอบคลุมองค์รวม 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หนดเกณฑ์ที่ชัดเจนในการประเมิน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ประเมินซ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้ำ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ในผู้ป่วยกลุ่มต่างๆ ให้สอดคล้องกับความรุนแรง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ภ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าวะแทรกซ้อนของโรคความเสี่ยงที่อาจเกิดขึ้น ควรทบทวนการใช้ 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CPG 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ที่ทันสมัยเพื่อให้ได้การวินิจฉัยที่ถูกต้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อง ควรมีระบบการทบทวนเหตุการณ์ส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คัญอย่างต่อเนื่องร่วมกับเครือข่าย เช่น 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missed 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หรือ 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</w:rPr>
              <w:t>delay diagnosis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ในกลุ่มผู้ป่วยส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คัญ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fast track trauma, STEMI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ไปปรับปรุงการดูแลผู้ป่วย และสร้างการเรียนรู้อย่าง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เ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ป็นระบบแก่ทั้งทีมโดยเฉพาะแพทย์เพิ่มพูนทักษะ</w:t>
            </w:r>
          </w:p>
        </w:tc>
        <w:tc>
          <w:tcPr>
            <w:tcW w:w="1301" w:type="dxa"/>
          </w:tcPr>
          <w:p w14:paraId="44B88CEE" w14:textId="77777777" w:rsidR="00880073" w:rsidRPr="000F39DC" w:rsidRDefault="00880073" w:rsidP="00462126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77035FD9" w14:textId="77777777" w:rsidR="00880073" w:rsidRPr="0098695F" w:rsidRDefault="00880073" w:rsidP="00462126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780FC6B" w14:textId="77777777" w:rsidR="00880073" w:rsidRPr="000F39DC" w:rsidRDefault="00880073" w:rsidP="00462126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0A6086FE" w14:textId="77777777" w:rsidR="00880073" w:rsidRPr="000F39DC" w:rsidRDefault="00880073" w:rsidP="00462126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2EF2CB62" w14:textId="77777777" w:rsidTr="00880073">
        <w:trPr>
          <w:trHeight w:val="1629"/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662FDC58" w14:textId="77777777" w:rsidR="00880073" w:rsidRPr="00694CA0" w:rsidRDefault="00880073" w:rsidP="0038662B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66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การวินิจฉัยโรค [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ค] *</w:t>
            </w:r>
          </w:p>
        </w:tc>
        <w:tc>
          <w:tcPr>
            <w:tcW w:w="8141" w:type="dxa"/>
            <w:vMerge/>
            <w:shd w:val="clear" w:color="auto" w:fill="auto"/>
          </w:tcPr>
          <w:p w14:paraId="552516DA" w14:textId="77777777" w:rsidR="00880073" w:rsidRPr="000E2F23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0AEA7ED8" w14:textId="77777777" w:rsidR="00880073" w:rsidRPr="000E2F23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6110C92F" w14:textId="77777777" w:rsidR="00880073" w:rsidRPr="0098695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C02EA10" w14:textId="77777777" w:rsidR="00880073" w:rsidRPr="000E2F23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76DA476B" w14:textId="77777777" w:rsidR="00880073" w:rsidRPr="000E2F23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381213A7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33713DA7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1A56FB59" w14:textId="77777777" w:rsidR="00880073" w:rsidRPr="00946FCC" w:rsidRDefault="00880073" w:rsidP="00D06556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946FC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lastRenderedPageBreak/>
              <w:t>องค์ก</w:t>
            </w:r>
            <w:r w:rsidRPr="00946FCC"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รแพทย์</w:t>
            </w:r>
          </w:p>
          <w:p w14:paraId="15F54A58" w14:textId="77777777" w:rsidR="00880073" w:rsidRDefault="00880073" w:rsidP="00D06556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  <w:p w14:paraId="7E31D09B" w14:textId="77777777" w:rsidR="00880073" w:rsidRDefault="00880073" w:rsidP="00D06556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  <w:p w14:paraId="581CC4D1" w14:textId="77777777" w:rsidR="00880073" w:rsidRDefault="00880073" w:rsidP="00FA296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D06556"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องค์กรพยาบาล</w:t>
            </w:r>
          </w:p>
          <w:p w14:paraId="62B75F2A" w14:textId="77777777" w:rsidR="00880073" w:rsidRDefault="00880073" w:rsidP="00FA2962">
            <w:pPr>
              <w:pStyle w:val="Default"/>
              <w:numPr>
                <w:ilvl w:val="0"/>
                <w:numId w:val="22"/>
              </w:numPr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ทบทวนการใช้กระบวนการพยาบาลในการดูแลผู้ป่วยครอบคลุมตั้งแต่การประเมิน การวินิจฉัย การวางแผน การปฏิบัติการพยาบาลและการประเมินผลการพยาบาล รวมทั้งการพยาบาลที่</w:t>
            </w:r>
            <w:r w:rsidRPr="00333614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ครอบคลุมองค์รวม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และมิติสุขภาพ</w:t>
            </w:r>
          </w:p>
          <w:p w14:paraId="2FCAB4E9" w14:textId="77777777" w:rsidR="00880073" w:rsidRDefault="00880073" w:rsidP="00FA2962">
            <w:pPr>
              <w:pStyle w:val="Default"/>
              <w:numPr>
                <w:ilvl w:val="0"/>
                <w:numId w:val="22"/>
              </w:numPr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ส่งเสริมการนิเทศเชิงคลินิก และการทบทวนการพยาบาลขณะที่ผู้ป่วยเข้ารับการรักษาในโรงพยาบาลโดยใช้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C3ther 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ครอบคลุมผู้ป่วยกลุ่มเสี่ยง</w:t>
            </w:r>
          </w:p>
          <w:p w14:paraId="0E8B22A4" w14:textId="77777777" w:rsidR="00880073" w:rsidRDefault="00880073" w:rsidP="00824C3F">
            <w:pPr>
              <w:pStyle w:val="Default"/>
              <w:numPr>
                <w:ilvl w:val="0"/>
                <w:numId w:val="22"/>
              </w:numPr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จัดให้มีการทบทวนผู้ป่วยที่มีอาการทรุดลงโดยไม่ได้วางแผนทุกรายและนำผลการทบทวนมาวิเคราะห์หาแนวทางปฏิบัติเพื่อป้องกันร่วมกับทีมสหสา</w:t>
            </w:r>
            <w:r w:rsidRPr="00824C3F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ขา</w:t>
            </w:r>
          </w:p>
          <w:p w14:paraId="0ABCB8CF" w14:textId="77777777" w:rsidR="00880073" w:rsidRPr="00824C3F" w:rsidRDefault="00880073" w:rsidP="00824C3F">
            <w:pPr>
              <w:pStyle w:val="Default"/>
              <w:numPr>
                <w:ilvl w:val="0"/>
                <w:numId w:val="22"/>
              </w:numPr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824C3F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ส่งเสริมให้ทบทวนปรับปรุง </w:t>
            </w:r>
            <w:r w:rsidRPr="00824C3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CNPG </w:t>
            </w:r>
            <w:r w:rsidRPr="00824C3F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ให้ทันสมัยคลอบคลุมประเด็นความต้องการของผู้ป่วยที่มีอาการซับซ้อนเพิ่มมากขึ้น ได้แก่ </w:t>
            </w:r>
            <w:r w:rsidRPr="00C344D5">
              <w:rPr>
                <w:rFonts w:ascii="Browallia New" w:hAnsi="Browallia New" w:cs="Browallia New" w:hint="cs"/>
                <w:color w:val="auto"/>
                <w:sz w:val="32"/>
                <w:szCs w:val="32"/>
              </w:rPr>
              <w:t>5</w:t>
            </w:r>
            <w:r w:rsidRPr="00824C3F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โรคหลักในหน่วยงาน แนวทางปฏิบัติงานของพยาบาลในคลินิกเคมีบำบัด แนวทางการพยาบาลโรคมะเร็งเต้านม แนวทางการพยาบาลผู้ป่วย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Stroke, STEMI</w:t>
            </w:r>
            <w:r w:rsidRPr="00824C3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824C3F"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และ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S</w:t>
            </w:r>
            <w:r w:rsidRPr="00824C3F">
              <w:rPr>
                <w:rFonts w:ascii="Browallia New" w:hAnsi="Browallia New" w:cs="Browallia New"/>
                <w:color w:val="auto"/>
                <w:sz w:val="32"/>
                <w:szCs w:val="32"/>
              </w:rPr>
              <w:t>epsis</w:t>
            </w:r>
          </w:p>
          <w:p w14:paraId="050A9EC4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03797636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65B8A126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770B1D19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00683050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066AC202" w14:textId="77777777" w:rsidTr="00880073">
        <w:trPr>
          <w:jc w:val="center"/>
        </w:trPr>
        <w:tc>
          <w:tcPr>
            <w:tcW w:w="10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888B60D" w14:textId="77777777" w:rsidR="00880073" w:rsidRPr="00694CA0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38662B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III-3 </w:t>
            </w:r>
            <w:r w:rsidRPr="0038662B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การวางแผน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FBCE46B" w14:textId="77777777" w:rsidR="00880073" w:rsidRPr="0038662B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C93B297" w14:textId="77777777" w:rsidR="00880073" w:rsidRPr="0098695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9371CE7" w14:textId="77777777" w:rsidR="00880073" w:rsidRPr="0038662B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25C9FCA" w14:textId="77777777" w:rsidR="00880073" w:rsidRPr="0038662B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</w:tr>
      <w:tr w:rsidR="00880073" w:rsidRPr="000E2F23" w14:paraId="32862DD3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48A16DFD" w14:textId="77777777" w:rsidR="00880073" w:rsidRPr="0038662B" w:rsidRDefault="00880073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67 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การวางแผนการดูแล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lastRenderedPageBreak/>
              <w:t>ผู้ป่วย [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III-3.1]</w:t>
            </w:r>
          </w:p>
        </w:tc>
        <w:tc>
          <w:tcPr>
            <w:tcW w:w="8141" w:type="dxa"/>
            <w:vMerge w:val="restart"/>
            <w:shd w:val="clear" w:color="auto" w:fill="auto"/>
          </w:tcPr>
          <w:p w14:paraId="740563A4" w14:textId="77777777" w:rsidR="00880073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38662B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lastRenderedPageBreak/>
              <w:t>คำแนะนำ (</w:t>
            </w:r>
            <w:r w:rsidRPr="0038662B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14:paraId="0DCC7787" w14:textId="77777777" w:rsidR="00880073" w:rsidRDefault="00880073" w:rsidP="0038662B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lastRenderedPageBreak/>
              <w:t>เพื่อให้เกิดผลลัพธ์การดูแลรักษาที่ดีมากขึ้น ทีมดูแลผู้ป่วยค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วรส่งเสริมให้เกิดการทบทวนความส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เร็จตามแผนการดูแลแต่ละระยะโดยทีมสหสาขาวิชาชีพอย่างเหมาะสม และร่วมกันปรับแผนการดูแลให้ทันต่อการเปลี่ยนแปลงอาการทางคลินิกของผู้ป่วย และส่งเสริมการทบทวนและใช้ความรู้ทางคลินิกที่ทันสมัยมาสู่การปรับปรุงแนวทางการดูแล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ผู้ป่วยที่ได้ท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ไว้อย่างสม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่ำ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เสมอ เพื่อให้มั่นใจว่าผู้ป่วยจะได้รับการดูแลอย่างเหมาะสม</w:t>
            </w:r>
          </w:p>
          <w:p w14:paraId="78122DB6" w14:textId="77777777" w:rsidR="00880073" w:rsidRDefault="00880073" w:rsidP="0038662B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  <w:p w14:paraId="6C709DBE" w14:textId="77777777" w:rsidR="00880073" w:rsidRPr="000E2F23" w:rsidRDefault="00880073" w:rsidP="0038662B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37608154" w14:textId="77777777" w:rsidR="00880073" w:rsidRPr="0038662B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0C4E3E5F" w14:textId="77777777" w:rsidR="00880073" w:rsidRPr="0098695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0BB8799" w14:textId="77777777" w:rsidR="00880073" w:rsidRPr="0038662B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54DBE31" w14:textId="77777777" w:rsidR="00880073" w:rsidRPr="0038662B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1718DCEF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6098D131" w14:textId="77777777" w:rsidR="00880073" w:rsidRPr="00694CA0" w:rsidRDefault="00880073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68 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การวางแผนจ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หน่าย [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III-3.2]</w:t>
            </w:r>
          </w:p>
        </w:tc>
        <w:tc>
          <w:tcPr>
            <w:tcW w:w="8141" w:type="dxa"/>
            <w:vMerge/>
            <w:shd w:val="clear" w:color="auto" w:fill="auto"/>
          </w:tcPr>
          <w:p w14:paraId="619E20F6" w14:textId="77777777" w:rsidR="00880073" w:rsidRPr="000E2F23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0A63673F" w14:textId="77777777" w:rsidR="00880073" w:rsidRPr="000E2F23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227C8241" w14:textId="77777777" w:rsidR="00880073" w:rsidRPr="0098695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1D9DAB17" w14:textId="77777777" w:rsidR="00880073" w:rsidRPr="000E2F23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44B96307" w14:textId="77777777" w:rsidR="00880073" w:rsidRPr="000E2F23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5B39139E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2FE08B0D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54433D79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329A3D4C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622E6D7D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องค์กรพยาบาล</w:t>
            </w:r>
          </w:p>
          <w:p w14:paraId="2A2B4F4B" w14:textId="77777777" w:rsidR="00880073" w:rsidRPr="00936C30" w:rsidRDefault="00880073" w:rsidP="00936C30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936C30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องค์กรพยาบาลจะส่งเสริมให้เกิดการทบทวนความสำเร็จตามแผนการดูแลแต่ละระยะเพื่อให้เกิดผลลัพธ์การดูแลรักษาที่ดีมากขึ้น โดย</w:t>
            </w:r>
          </w:p>
          <w:p w14:paraId="5A8DC5E3" w14:textId="77777777" w:rsidR="00880073" w:rsidRDefault="00880073" w:rsidP="00936C30">
            <w:pPr>
              <w:pStyle w:val="Default"/>
              <w:numPr>
                <w:ilvl w:val="0"/>
                <w:numId w:val="27"/>
              </w:numPr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936C30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การจัดตั้งกลุ่ม </w:t>
            </w:r>
            <w:r w:rsidRPr="00936C30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COP </w:t>
            </w:r>
            <w:r w:rsidRPr="00936C30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แลกเปลี่ยนเรียนรู้การประสบผลสำเร็จทางการดูแลผู้ป่วยทั้งในทีม </w:t>
            </w:r>
            <w:r w:rsidRPr="00936C30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PCT </w:t>
            </w:r>
            <w:r w:rsidRPr="00936C30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และทีม </w:t>
            </w:r>
            <w:r w:rsidRPr="00936C30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QA </w:t>
            </w:r>
            <w:r w:rsidRPr="00936C30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และนำผลของการแลกเปลี่ยนเรียนรู้มาปรับแผนการดูแลผู้ป่วย</w:t>
            </w:r>
          </w:p>
          <w:p w14:paraId="0BED86E9" w14:textId="77777777" w:rsidR="00880073" w:rsidRPr="00936C30" w:rsidRDefault="00880073" w:rsidP="00936C30">
            <w:pPr>
              <w:pStyle w:val="Default"/>
              <w:numPr>
                <w:ilvl w:val="0"/>
                <w:numId w:val="27"/>
              </w:numP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936C30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ส่งเสริมโครงการ </w:t>
            </w:r>
            <w:r w:rsidRPr="00936C30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Set Zero </w:t>
            </w:r>
            <w:r w:rsidRPr="00936C30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เพิ่มมากขึ้นนอกเหนือจาก การให้เลือดผิดหมู่ ผิดคนผิดชนิด การผ่าตัดผิดคนผิดข้าง</w:t>
            </w:r>
            <w:r w:rsidRPr="00936C30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lastRenderedPageBreak/>
              <w:t>ผิดตำแหน่ง และการแพ้ยาซ้ำ</w:t>
            </w:r>
          </w:p>
          <w:p w14:paraId="325D4C45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4043D2AD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04F60800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6D9D909C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50C19BBE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2E80B798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1B100774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50FAC0AF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3EBEE7B8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CCC5822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065DE579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5390D424" w14:textId="77777777" w:rsidTr="00880073">
        <w:trPr>
          <w:jc w:val="center"/>
        </w:trPr>
        <w:tc>
          <w:tcPr>
            <w:tcW w:w="10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7B28B3C" w14:textId="77777777" w:rsidR="00880073" w:rsidRPr="00694CA0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38662B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III-4 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การดูแลผู้ป่</w:t>
            </w:r>
            <w:r w:rsidRPr="0038662B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วย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79459C8" w14:textId="77777777" w:rsidR="00880073" w:rsidRPr="0038662B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1453774" w14:textId="77777777" w:rsidR="00880073" w:rsidRPr="0098695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76D4944" w14:textId="77777777" w:rsidR="00880073" w:rsidRPr="0038662B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6A06D61" w14:textId="77777777" w:rsidR="00880073" w:rsidRPr="0038662B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</w:tr>
      <w:tr w:rsidR="00880073" w:rsidRPr="000E2F23" w14:paraId="2673BAC3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762741DD" w14:textId="77777777" w:rsidR="00880073" w:rsidRPr="004574FD" w:rsidRDefault="00880073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69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การดูแลทั่วไป [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]</w:t>
            </w:r>
          </w:p>
        </w:tc>
        <w:tc>
          <w:tcPr>
            <w:tcW w:w="8141" w:type="dxa"/>
            <w:vMerge w:val="restart"/>
            <w:shd w:val="clear" w:color="auto" w:fill="auto"/>
          </w:tcPr>
          <w:p w14:paraId="5B16C4DA" w14:textId="77777777" w:rsidR="00880073" w:rsidRPr="000E2F23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ข้อเสนอแนะ (</w:t>
            </w:r>
            <w:r w:rsidRPr="000F39DC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Recommendation)</w:t>
            </w:r>
          </w:p>
          <w:p w14:paraId="138ACBEB" w14:textId="77777777" w:rsidR="00880073" w:rsidRPr="000E2F23" w:rsidRDefault="00880073" w:rsidP="00957884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การดูแ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ลและบริการที่มีความเสี่ยงสูง 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ลังก้าวหน้าไปสู่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excellence center 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ต้องมีคนไข้ซับซ้อน (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</w:rPr>
              <w:t>complex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adaptive system)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ทีมแพทย์ควรเป็นผู้น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ร่วมกับสหสาขาวิชาชีพอื่นๆ ที่เกี่ยวข้อง ออกแบบระบบเพื่อรองรับการดูแลผู้ป่วยกลุ่มดังกล่าว เช่น 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</w:rPr>
              <w:t>EWS, critical communication,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hand over communication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กับแพทย์เพิ่มพูน และควรร่วมกัน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ทบทวนการดูแลผู้ป่วยอย่างสม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่ำ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เสมอ 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ปัญหาการดูแลที่ส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คัญให้ชัดเจน 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มาสู่การ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lastRenderedPageBreak/>
              <w:t xml:space="preserve">ปรับกระบวนการ เพื่อลดอุปสรรคการเข้าถึงโดยเฉพาะการเข้าถึง 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ICU </w:t>
            </w:r>
            <w:r w:rsidRPr="0038662B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ปรับแผนการดูแลที่ทันต่อการเปลี่ยนแปลงของผู้ป่วย พร้อมเพิ่มสมรรถนะให้แก่ผู้ปฏิบัติงานในการเฝ้าระวังด้วยการใช้ทักษะของวิชาชีพที่สามารถตัดสินใจในการรายงานแพทย์เพื่อปรับแผนการรักษาในเวลาที่เหมาะสมเพื่อให้ผู้ป่วยได้รับการรักษาที่มีคุณภาพและความปลอดภัย</w:t>
            </w:r>
          </w:p>
        </w:tc>
        <w:tc>
          <w:tcPr>
            <w:tcW w:w="1301" w:type="dxa"/>
          </w:tcPr>
          <w:p w14:paraId="4EBDBF5A" w14:textId="77777777" w:rsidR="00880073" w:rsidRPr="000F39DC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6062B663" w14:textId="77777777" w:rsidR="00880073" w:rsidRPr="0098695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45FBD3DF" w14:textId="77777777" w:rsidR="00880073" w:rsidRPr="000F39DC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8FBFF08" w14:textId="77777777" w:rsidR="00880073" w:rsidRPr="000F39DC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4529D4C5" w14:textId="77777777" w:rsidTr="00880073">
        <w:trPr>
          <w:jc w:val="center"/>
        </w:trPr>
        <w:tc>
          <w:tcPr>
            <w:tcW w:w="2762" w:type="dxa"/>
            <w:shd w:val="clear" w:color="auto" w:fill="E5DFEC" w:themeFill="accent4" w:themeFillTint="33"/>
          </w:tcPr>
          <w:p w14:paraId="40D0910C" w14:textId="77777777" w:rsidR="00880073" w:rsidRPr="00694CA0" w:rsidRDefault="00880073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70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การดูแลและบริการที่มีความเสี่ยงสูง [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]</w:t>
            </w:r>
          </w:p>
        </w:tc>
        <w:tc>
          <w:tcPr>
            <w:tcW w:w="8141" w:type="dxa"/>
            <w:vMerge/>
            <w:shd w:val="clear" w:color="auto" w:fill="auto"/>
          </w:tcPr>
          <w:p w14:paraId="1C595AC5" w14:textId="77777777" w:rsidR="00880073" w:rsidRPr="000E2F23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2AFBF024" w14:textId="77777777" w:rsidR="00880073" w:rsidRPr="000E2F23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1E384DE0" w14:textId="77777777" w:rsidR="00880073" w:rsidRPr="0098695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71105813" w14:textId="77777777" w:rsidR="00880073" w:rsidRPr="000E2F23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1B0FB89B" w14:textId="77777777" w:rsidR="00880073" w:rsidRPr="000E2F23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2AC65DE3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70D467D3" w14:textId="77777777" w:rsidR="00880073" w:rsidRPr="00694CA0" w:rsidRDefault="00880073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71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การระงับความรู้สึก [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ก]</w:t>
            </w:r>
          </w:p>
        </w:tc>
        <w:tc>
          <w:tcPr>
            <w:tcW w:w="8141" w:type="dxa"/>
            <w:vMerge/>
            <w:shd w:val="clear" w:color="auto" w:fill="auto"/>
          </w:tcPr>
          <w:p w14:paraId="1F9FF6D3" w14:textId="77777777" w:rsidR="00880073" w:rsidRPr="000E2F23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56CCC927" w14:textId="77777777" w:rsidR="00880073" w:rsidRPr="000E2F23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094DC878" w14:textId="77777777" w:rsidR="00880073" w:rsidRPr="0098695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08105B45" w14:textId="77777777" w:rsidR="00880073" w:rsidRPr="000E2F23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768A17F7" w14:textId="77777777" w:rsidR="00880073" w:rsidRPr="000E2F23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323B033E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170C8A62" w14:textId="77777777" w:rsidR="00880073" w:rsidRPr="00694CA0" w:rsidRDefault="00880073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72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การผ่าตัด [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38662B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ข] *</w:t>
            </w:r>
          </w:p>
        </w:tc>
        <w:tc>
          <w:tcPr>
            <w:tcW w:w="8141" w:type="dxa"/>
            <w:vMerge/>
            <w:shd w:val="clear" w:color="auto" w:fill="auto"/>
          </w:tcPr>
          <w:p w14:paraId="57259EED" w14:textId="77777777" w:rsidR="00880073" w:rsidRPr="000E2F23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594ED552" w14:textId="77777777" w:rsidR="00880073" w:rsidRPr="000E2F23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405A81DB" w14:textId="77777777" w:rsidR="00880073" w:rsidRPr="0098695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B348AF1" w14:textId="77777777" w:rsidR="00880073" w:rsidRPr="000E2F23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9C33E54" w14:textId="77777777" w:rsidR="00880073" w:rsidRPr="000E2F23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65072225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1CF83C7D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7A354E84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6A120640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5086BF75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5C6BCF28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2EF721B3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59D4A6A5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4E09E0E1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C0508E1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18328438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4F97E33F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5DB5E26C" w14:textId="77777777" w:rsidR="00880073" w:rsidRPr="004574FD" w:rsidRDefault="00880073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73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อาหารและโภชนบ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บัด [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ค]</w:t>
            </w:r>
          </w:p>
        </w:tc>
        <w:tc>
          <w:tcPr>
            <w:tcW w:w="8141" w:type="dxa"/>
            <w:vMerge w:val="restart"/>
            <w:shd w:val="clear" w:color="auto" w:fill="auto"/>
          </w:tcPr>
          <w:p w14:paraId="25BC222D" w14:textId="77777777" w:rsidR="00880073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46212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คำแนะนำ (</w:t>
            </w:r>
            <w:r w:rsidRPr="00462126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14:paraId="3D77E320" w14:textId="77777777" w:rsidR="00880073" w:rsidRPr="000E2F23" w:rsidRDefault="00880073" w:rsidP="006A73CC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อาหารและโภชนบ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6A73C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บัด: เพื่อให้ผู้ป่วยกลุ่มเสี่ยงด้านโภชนาการได้รับอาหารที่มีความเหมาะสม ส่งผลต่อผลลัพธ์การรักษาที่ดี ควรเพิ่มการประเมินภาวะโภชนาการในผู้ป่วยกลุ่มเสี่ยงต่าง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ๆ ที่นอนรักษาในโรงพยาบาลเพื่อน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6A73C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ข้อมูลมาใช้ในการจัดอาหารให้มีความเหมาะสมเฉพาะราย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6A73C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ติดตามประเมินต่อเนื่องเพื่อการปรับเปลี่ยน ให้บรรลุเป้าหมายโภชนาการที่ต้องการส่งผลให้เกิดผลลัพธ์การรักษาที่ดี ควรวิเคราะห์ข้อมูลการปนเปื้อนเชื้อ</w:t>
            </w:r>
            <w:r w:rsidRPr="006A73CC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lastRenderedPageBreak/>
              <w:t>ในอาหาร มือผู้สัมผัส และภาชนะต่างๆ เพื่อปรับปรุงให้มีผลลัพธ์ที่ด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ี</w:t>
            </w:r>
          </w:p>
        </w:tc>
        <w:tc>
          <w:tcPr>
            <w:tcW w:w="1301" w:type="dxa"/>
          </w:tcPr>
          <w:p w14:paraId="3B51271B" w14:textId="77777777" w:rsidR="00880073" w:rsidRPr="00462126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3356008A" w14:textId="77777777" w:rsidR="00880073" w:rsidRPr="0098695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055F7DC9" w14:textId="77777777" w:rsidR="00880073" w:rsidRPr="00462126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B693EB8" w14:textId="77777777" w:rsidR="00880073" w:rsidRPr="00462126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3D2DF09A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10F5CFE4" w14:textId="77777777" w:rsidR="00880073" w:rsidRDefault="00880073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74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การดูแลผู้ป่วยระยะสุดท้าย [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ง]</w:t>
            </w:r>
          </w:p>
        </w:tc>
        <w:tc>
          <w:tcPr>
            <w:tcW w:w="8141" w:type="dxa"/>
            <w:vMerge/>
            <w:shd w:val="clear" w:color="auto" w:fill="auto"/>
          </w:tcPr>
          <w:p w14:paraId="413515CD" w14:textId="77777777" w:rsidR="00880073" w:rsidRPr="000F39DC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2C922740" w14:textId="77777777" w:rsidR="00880073" w:rsidRPr="000F39DC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7DF88A8D" w14:textId="77777777" w:rsidR="00880073" w:rsidRPr="0098695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42E84E4A" w14:textId="77777777" w:rsidR="00880073" w:rsidRPr="000F39DC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5104B84" w14:textId="77777777" w:rsidR="00880073" w:rsidRPr="000F39DC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4D7DC9D5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26742222" w14:textId="77777777" w:rsidR="00880073" w:rsidRPr="000F39DC" w:rsidRDefault="00880073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75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การจัดการความปวด [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จ]</w:t>
            </w:r>
          </w:p>
        </w:tc>
        <w:tc>
          <w:tcPr>
            <w:tcW w:w="8141" w:type="dxa"/>
            <w:vMerge/>
            <w:shd w:val="clear" w:color="auto" w:fill="auto"/>
          </w:tcPr>
          <w:p w14:paraId="504E3231" w14:textId="77777777" w:rsidR="00880073" w:rsidRPr="00E177C2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301" w:type="dxa"/>
          </w:tcPr>
          <w:p w14:paraId="62E85259" w14:textId="77777777" w:rsidR="00880073" w:rsidRPr="00E177C2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</w:tcPr>
          <w:p w14:paraId="05AC044A" w14:textId="77777777" w:rsidR="00880073" w:rsidRPr="0098695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</w:tcPr>
          <w:p w14:paraId="332D4A33" w14:textId="77777777" w:rsidR="00880073" w:rsidRPr="00E177C2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</w:tcPr>
          <w:p w14:paraId="6B844CA8" w14:textId="77777777" w:rsidR="00880073" w:rsidRPr="00E177C2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</w:tr>
      <w:tr w:rsidR="00880073" w:rsidRPr="000E2F23" w14:paraId="212F099B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6DB4D382" w14:textId="77777777" w:rsidR="00880073" w:rsidRPr="006A73CC" w:rsidRDefault="00880073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lastRenderedPageBreak/>
              <w:t>76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การฟื้นฟูสภาพ [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ฉ]</w:t>
            </w:r>
          </w:p>
        </w:tc>
        <w:tc>
          <w:tcPr>
            <w:tcW w:w="8141" w:type="dxa"/>
            <w:vMerge/>
            <w:shd w:val="clear" w:color="auto" w:fill="auto"/>
          </w:tcPr>
          <w:p w14:paraId="4D2307FB" w14:textId="77777777" w:rsidR="00880073" w:rsidRPr="00E177C2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301" w:type="dxa"/>
          </w:tcPr>
          <w:p w14:paraId="53F5F56F" w14:textId="77777777" w:rsidR="00880073" w:rsidRPr="00E177C2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</w:tcPr>
          <w:p w14:paraId="1DD58795" w14:textId="77777777" w:rsidR="00880073" w:rsidRPr="0098695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</w:tcPr>
          <w:p w14:paraId="23BF13F5" w14:textId="77777777" w:rsidR="00880073" w:rsidRPr="00E177C2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</w:tcPr>
          <w:p w14:paraId="746D53A6" w14:textId="77777777" w:rsidR="00880073" w:rsidRPr="00E177C2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</w:tr>
      <w:tr w:rsidR="00880073" w:rsidRPr="000E2F23" w14:paraId="59E89312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2490545B" w14:textId="77777777" w:rsidR="00880073" w:rsidRPr="006A73CC" w:rsidRDefault="00880073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77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การดูแลผู้ป่วยโรคไตเรื้อรัง [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6A73CC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ช]</w:t>
            </w:r>
          </w:p>
        </w:tc>
        <w:tc>
          <w:tcPr>
            <w:tcW w:w="8141" w:type="dxa"/>
            <w:vMerge/>
            <w:shd w:val="clear" w:color="auto" w:fill="auto"/>
          </w:tcPr>
          <w:p w14:paraId="5000E0C1" w14:textId="77777777" w:rsidR="00880073" w:rsidRPr="00E177C2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301" w:type="dxa"/>
          </w:tcPr>
          <w:p w14:paraId="4CBB20B5" w14:textId="77777777" w:rsidR="00880073" w:rsidRPr="00E177C2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</w:tcPr>
          <w:p w14:paraId="41E29C5E" w14:textId="77777777" w:rsidR="00880073" w:rsidRPr="0098695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</w:tcPr>
          <w:p w14:paraId="2D95891B" w14:textId="77777777" w:rsidR="00880073" w:rsidRPr="00E177C2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</w:tcPr>
          <w:p w14:paraId="5CB9AB2C" w14:textId="77777777" w:rsidR="00880073" w:rsidRPr="00E177C2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</w:tr>
      <w:tr w:rsidR="00880073" w:rsidRPr="000E2F23" w14:paraId="602889FA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4A5EFC72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39077243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6DB74DCD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2C30AD08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626AD39C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3745015B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6D51D94C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780A1F42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375E217C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1376B4A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61BB62C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60F0F7CD" w14:textId="77777777" w:rsidTr="00880073">
        <w:trPr>
          <w:jc w:val="center"/>
        </w:trPr>
        <w:tc>
          <w:tcPr>
            <w:tcW w:w="10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E422D6A" w14:textId="77777777" w:rsidR="00880073" w:rsidRPr="00694CA0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361821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III-5 </w:t>
            </w:r>
            <w:r w:rsidRPr="00361821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ก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ารให้ข้อมูลและเสริมพลังแก่ผู้ป่</w:t>
            </w:r>
            <w:r w:rsidRPr="00361821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วย/ครอบครัว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BD4FD13" w14:textId="77777777" w:rsidR="00880073" w:rsidRPr="00361821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4FD72E8" w14:textId="77777777" w:rsidR="00880073" w:rsidRPr="0098695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A2E002E" w14:textId="77777777" w:rsidR="00880073" w:rsidRPr="00361821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1C9ACA4" w14:textId="77777777" w:rsidR="00880073" w:rsidRPr="00361821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</w:tr>
      <w:tr w:rsidR="00880073" w:rsidRPr="000E2F23" w14:paraId="566EDED3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175F66CA" w14:textId="77777777" w:rsidR="00880073" w:rsidRPr="00361821" w:rsidRDefault="00880073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361821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78 </w:t>
            </w:r>
            <w:r w:rsidRPr="00361821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การให้ข้อมูลและเสริมพลัง [</w:t>
            </w:r>
            <w:r w:rsidRPr="00361821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III-5]</w:t>
            </w:r>
          </w:p>
        </w:tc>
        <w:tc>
          <w:tcPr>
            <w:tcW w:w="8141" w:type="dxa"/>
            <w:shd w:val="clear" w:color="auto" w:fill="auto"/>
          </w:tcPr>
          <w:p w14:paraId="41F71BC4" w14:textId="77777777" w:rsidR="00880073" w:rsidRDefault="00880073" w:rsidP="00361821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361821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คำแนะนำ (</w:t>
            </w:r>
            <w:r w:rsidRPr="00361821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14:paraId="3FF0F383" w14:textId="77777777" w:rsidR="00880073" w:rsidRPr="00361821" w:rsidRDefault="00880073" w:rsidP="0036182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36182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รส่งเสริมให้ทีมดูแลผู้ป่วยในแต่ละสาขาติดตามผลหลังการให้ข้อมูล/จัดกิจกรรมเสริมพลังในผู้ป่วยกลุ่มเป้าหมายและมีการเชื่อมโยงข้อมูลผลการเยี่ยมบ้านจากทีมที่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เกี่ยวข้องเพื่อ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lastRenderedPageBreak/>
              <w:t>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6182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มาปรับวิธีการที่เหมาะสม</w:t>
            </w:r>
          </w:p>
        </w:tc>
        <w:tc>
          <w:tcPr>
            <w:tcW w:w="1301" w:type="dxa"/>
          </w:tcPr>
          <w:p w14:paraId="19BAC31B" w14:textId="77777777" w:rsidR="00880073" w:rsidRPr="00361821" w:rsidRDefault="00880073" w:rsidP="00361821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2CDBA678" w14:textId="77777777" w:rsidR="00880073" w:rsidRPr="0098695F" w:rsidRDefault="00880073" w:rsidP="0036182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018E2443" w14:textId="77777777" w:rsidR="00880073" w:rsidRPr="00361821" w:rsidRDefault="00880073" w:rsidP="00361821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4511C993" w14:textId="77777777" w:rsidR="00880073" w:rsidRPr="00361821" w:rsidRDefault="00880073" w:rsidP="00361821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46DA40FE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76672276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6DA1F297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78E47015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องค์กรพยาบาล</w:t>
            </w:r>
          </w:p>
          <w:p w14:paraId="6EACBEC0" w14:textId="77777777" w:rsidR="00880073" w:rsidRPr="006745BE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องค์กรพยาบาลจะ</w:t>
            </w:r>
            <w:r w:rsidRPr="003052A4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่งเสริมให้ทีมดูแลผู้ป่วยในแต่ละสาขาติดตามผลหลังการให้ข้อมูล/จัดกิจกรรมเสริมพลังในผู้ป่วยกลุ่มเป้าหมายและมีการเชื่อมโยงข้อมูลผลการเยี่ยมบ้า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ได้แก่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ผู้ป่วยกลุ่มโรคเรื้อรัง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(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หลอดเลือดสมอง มะเร็ง เบาหวาน และความดันโลหิตสูง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)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 xml:space="preserve"> และกลุ่มผู้ป่วย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Palliative care</w:t>
            </w:r>
          </w:p>
          <w:p w14:paraId="741EC5F5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5B9D2BBB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37A39C25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1AAA10E9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0957697A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797634F3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7E9EC95C" w14:textId="77777777" w:rsidTr="00880073">
        <w:trPr>
          <w:jc w:val="center"/>
        </w:trPr>
        <w:tc>
          <w:tcPr>
            <w:tcW w:w="10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DFC2DB6" w14:textId="77777777" w:rsidR="00880073" w:rsidRPr="00694CA0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361821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III-6 </w:t>
            </w:r>
            <w:r w:rsidRPr="00361821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การดูแลต่อเนื่อง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E726601" w14:textId="77777777" w:rsidR="00880073" w:rsidRPr="00361821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5BFE165" w14:textId="77777777" w:rsidR="00880073" w:rsidRPr="0098695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D36BFE6" w14:textId="77777777" w:rsidR="00880073" w:rsidRPr="00361821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86CBD15" w14:textId="77777777" w:rsidR="00880073" w:rsidRPr="00361821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</w:tr>
      <w:tr w:rsidR="00880073" w:rsidRPr="000E2F23" w14:paraId="7E7AF47D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2C9FBCA5" w14:textId="77777777" w:rsidR="00880073" w:rsidRPr="004574FD" w:rsidRDefault="00880073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79</w:t>
            </w:r>
            <w:r w:rsidRPr="00361821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การดูแลต่อเนื่อง [</w:t>
            </w:r>
            <w:r w:rsidRPr="00361821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6</w:t>
            </w:r>
            <w:r w:rsidRPr="00361821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]</w:t>
            </w:r>
          </w:p>
        </w:tc>
        <w:tc>
          <w:tcPr>
            <w:tcW w:w="8141" w:type="dxa"/>
            <w:shd w:val="clear" w:color="auto" w:fill="auto"/>
          </w:tcPr>
          <w:p w14:paraId="0714C0EA" w14:textId="77777777" w:rsidR="00880073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361821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คำแนะนำ (</w:t>
            </w:r>
            <w:r w:rsidRPr="00361821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Suggestion)</w:t>
            </w:r>
          </w:p>
          <w:p w14:paraId="4239829C" w14:textId="77777777" w:rsidR="00880073" w:rsidRDefault="00880073" w:rsidP="0036182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</w:t>
            </w:r>
            <w:r w:rsidRPr="0036182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จากที่ทีมมีการติดตามความครอบคลุมของการเยี่ยมบ้านไ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ว้แล้วนั้น เห็นควรให้ทบทวนการกำ</w:t>
            </w:r>
            <w:r w:rsidRPr="0036182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หนดเป้าหมายและการติดตามผลลัพธ์ของการเยี่ยมบ้านผู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้ป่วยในแต่ละราย/แต่ละกลุ่มโรคส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6182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 รวมทั้งการประสานเชื่อมโยงและบูรณาการของสหวิชาชีพที่เพิ่มขึ้น</w:t>
            </w:r>
          </w:p>
          <w:p w14:paraId="33547DF4" w14:textId="77777777" w:rsidR="00880073" w:rsidRPr="000E2F23" w:rsidRDefault="00880073" w:rsidP="00361821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 w:rsidRPr="0036182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. ควรส่งเสริมการใช้ประโยชน์จากการทบทวนวิเคราะห์ข้อมูลของการส่งต่อ (</w:t>
            </w:r>
            <w:r w:rsidRPr="00361821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refer in)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ใน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lastRenderedPageBreak/>
              <w:t>กลุ่มโรคส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36182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คัญมาใช้ในการพัฒนาศักยภาพของเครือข่าย รพ.สต. </w:t>
            </w:r>
            <w:r w:rsidRPr="00361821">
              <w:rPr>
                <w:rFonts w:ascii="Browallia New" w:hAnsi="Browallia New" w:cs="Browallia New"/>
                <w:color w:val="auto"/>
                <w:sz w:val="32"/>
                <w:szCs w:val="32"/>
              </w:rPr>
              <w:t>PCC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36182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โรงพยาบาลชุมชนที่เป็นลูกข่ายทั้งด้านคุณภาพการวินิจฉัย การดูแลก่อนการส่งต่อ ระหว่างการส่งต่อ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361821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เพื่อให้ผู้ป่วยได้รับการดูแลที่เหมาะสมและปลอดภัย</w:t>
            </w:r>
          </w:p>
        </w:tc>
        <w:tc>
          <w:tcPr>
            <w:tcW w:w="1301" w:type="dxa"/>
          </w:tcPr>
          <w:p w14:paraId="4B70C6F7" w14:textId="77777777" w:rsidR="00880073" w:rsidRPr="00361821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408DDCF4" w14:textId="77777777" w:rsidR="00880073" w:rsidRPr="0098695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1D6253B6" w14:textId="77777777" w:rsidR="00880073" w:rsidRPr="00361821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0322324" w14:textId="77777777" w:rsidR="00880073" w:rsidRPr="00361821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0DF7C8C3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4E026C80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4E09458A" w14:textId="77777777" w:rsidR="00880073" w:rsidRPr="00B83397" w:rsidRDefault="00880073" w:rsidP="00B8339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Browallia New" w:eastAsia="Browallia New" w:hAnsi="Browallia New" w:cs="Browallia New"/>
                <w:b w:val="0"/>
                <w:bCs w:val="0"/>
                <w:color w:val="000000"/>
                <w:sz w:val="32"/>
                <w:szCs w:val="32"/>
              </w:rPr>
            </w:pP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color w:val="000000"/>
                <w:sz w:val="32"/>
                <w:szCs w:val="32"/>
                <w:cs/>
              </w:rPr>
              <w:t>ติดตามผลลัพธ์ของการเยี่ยมบ้านและมีการวิเคราะห์ข้อมูลแยกตามกลุ่มโรคสำคัญ และคืนข้อมูลให้กับแต่ละทีมนำด้านคลินิกในโรงพยาบาล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color w:val="000000"/>
                <w:sz w:val="32"/>
                <w:szCs w:val="32"/>
                <w:cs/>
              </w:rPr>
              <w:t>(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color w:val="000000"/>
                <w:sz w:val="32"/>
                <w:szCs w:val="32"/>
              </w:rPr>
              <w:t>Patient care team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color w:val="000000"/>
                <w:sz w:val="32"/>
                <w:szCs w:val="32"/>
                <w:cs/>
              </w:rPr>
              <w:t>: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color w:val="000000"/>
                <w:sz w:val="32"/>
                <w:szCs w:val="32"/>
              </w:rPr>
              <w:t>PCT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color w:val="000000"/>
                <w:sz w:val="32"/>
                <w:szCs w:val="32"/>
                <w:cs/>
              </w:rPr>
              <w:t>)</w:t>
            </w:r>
          </w:p>
          <w:p w14:paraId="54BD8D35" w14:textId="77777777" w:rsidR="00880073" w:rsidRPr="00B83397" w:rsidRDefault="00880073" w:rsidP="00B8339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Browallia New" w:eastAsia="Browallia New" w:hAnsi="Browallia New" w:cs="Browallia New"/>
                <w:b w:val="0"/>
                <w:bCs w:val="0"/>
                <w:color w:val="000000"/>
                <w:sz w:val="32"/>
                <w:szCs w:val="32"/>
              </w:rPr>
            </w:pP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color w:val="000000"/>
                <w:sz w:val="32"/>
                <w:szCs w:val="32"/>
                <w:cs/>
              </w:rPr>
              <w:t>ประสานเชื่อมโยงของทีมสหสาขาวิชาชีพทั้งในโรงพยาบาลและ รพ.สต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color w:val="000000"/>
                <w:sz w:val="32"/>
                <w:szCs w:val="32"/>
                <w:cs/>
              </w:rPr>
              <w:t>.</w:t>
            </w: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ในเครือข่าย</w:t>
            </w:r>
          </w:p>
          <w:p w14:paraId="06DF0E70" w14:textId="77777777" w:rsidR="00880073" w:rsidRPr="00B83397" w:rsidRDefault="00880073" w:rsidP="00B8339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Browallia New" w:eastAsia="Browallia New" w:hAnsi="Browallia New" w:cs="Browallia New"/>
                <w:b w:val="0"/>
                <w:bCs w:val="0"/>
                <w:color w:val="000000"/>
                <w:sz w:val="32"/>
                <w:szCs w:val="32"/>
              </w:rPr>
            </w:pP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วิเคราะห์ข้อมูล 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color w:val="000000"/>
                <w:sz w:val="32"/>
                <w:szCs w:val="32"/>
              </w:rPr>
              <w:t xml:space="preserve">refer in </w:t>
            </w: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color w:val="000000"/>
                <w:sz w:val="32"/>
                <w:szCs w:val="32"/>
                <w:cs/>
              </w:rPr>
              <w:t>กลุ่มโรคสำคัญจาก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color w:val="000000"/>
                <w:sz w:val="32"/>
                <w:szCs w:val="32"/>
                <w:cs/>
              </w:rPr>
              <w:t xml:space="preserve">เครือข่าย </w:t>
            </w: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โรงพยาบาลส่งเสริมสุขภาพประจำตำบล 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color w:val="000000"/>
                <w:sz w:val="32"/>
                <w:szCs w:val="32"/>
                <w:cs/>
              </w:rPr>
              <w:t xml:space="preserve">(รพ.สต.) </w:t>
            </w: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คลินิกหมอครอบครัว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  <w:cs/>
              </w:rPr>
              <w:t>(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  <w:t>Primary care cluster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  <w:cs/>
              </w:rPr>
              <w:t>: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  <w:t>PCC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  <w:cs/>
              </w:rPr>
              <w:t>)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color w:val="000000"/>
                <w:sz w:val="32"/>
                <w:szCs w:val="32"/>
                <w:cs/>
              </w:rPr>
              <w:t xml:space="preserve"> </w:t>
            </w:r>
            <w:r w:rsidRPr="00B83397">
              <w:rPr>
                <w:rFonts w:ascii="Browallia New" w:eastAsia="Browallia New" w:hAnsi="Browallia New" w:cs="Browallia New" w:hint="cs"/>
                <w:bCs w:val="0"/>
                <w:color w:val="000000"/>
                <w:sz w:val="32"/>
                <w:szCs w:val="32"/>
                <w:cs/>
              </w:rPr>
              <w:t>และ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color w:val="000000"/>
                <w:sz w:val="32"/>
                <w:szCs w:val="32"/>
                <w:cs/>
              </w:rPr>
              <w:t xml:space="preserve">โรงพยาบาลชุมชนที่เป็นลูกข่าย </w:t>
            </w:r>
          </w:p>
          <w:p w14:paraId="36398C8B" w14:textId="77777777" w:rsidR="00880073" w:rsidRPr="00B83397" w:rsidRDefault="00880073" w:rsidP="00B8339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Browallia New" w:eastAsia="Browallia New" w:hAnsi="Browallia New" w:cs="Browallia New"/>
                <w:b w:val="0"/>
                <w:bCs w:val="0"/>
                <w:color w:val="000000"/>
                <w:sz w:val="32"/>
                <w:szCs w:val="32"/>
              </w:rPr>
            </w:pP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color w:val="000000"/>
                <w:sz w:val="32"/>
                <w:szCs w:val="32"/>
                <w:cs/>
              </w:rPr>
              <w:t>วางแผนพัฒนาศักยภาพเจ้าหน้าที่ในเครือข่ายในการดูแลผู้ป่วยโรคสำคัญที่มีการส่งต่อมากที่สุด</w:t>
            </w:r>
          </w:p>
          <w:p w14:paraId="58D190A1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7AA64C0C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58C06736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68447063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249863C7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05388CA8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6578C7D2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596A55E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F52FE6F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01077C25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FFFF99"/>
          </w:tcPr>
          <w:p w14:paraId="75DD8B8C" w14:textId="77777777" w:rsidR="00880073" w:rsidRPr="00694CA0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701DCF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 xml:space="preserve">ตอนที่ </w:t>
            </w:r>
            <w:r w:rsidRPr="00701DCF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IV 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ผลการด</w:t>
            </w: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เนิ</w:t>
            </w:r>
            <w:r w:rsidRPr="00701DCF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นการ</w:t>
            </w:r>
          </w:p>
        </w:tc>
        <w:tc>
          <w:tcPr>
            <w:tcW w:w="1301" w:type="dxa"/>
            <w:shd w:val="clear" w:color="auto" w:fill="FFFF99"/>
          </w:tcPr>
          <w:p w14:paraId="4F3F683A" w14:textId="77777777" w:rsidR="00880073" w:rsidRPr="00701DCF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  <w:shd w:val="clear" w:color="auto" w:fill="FFFF99"/>
          </w:tcPr>
          <w:p w14:paraId="4E8E6857" w14:textId="77777777" w:rsidR="00880073" w:rsidRPr="0098695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  <w:shd w:val="clear" w:color="auto" w:fill="FFFF99"/>
          </w:tcPr>
          <w:p w14:paraId="4845A154" w14:textId="77777777" w:rsidR="00880073" w:rsidRPr="00701DCF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  <w:shd w:val="clear" w:color="auto" w:fill="FFFF99"/>
          </w:tcPr>
          <w:p w14:paraId="324AF78C" w14:textId="77777777" w:rsidR="00880073" w:rsidRPr="00701DCF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7623EBAF" w14:textId="77777777" w:rsidTr="00880073">
        <w:trPr>
          <w:jc w:val="center"/>
        </w:trPr>
        <w:tc>
          <w:tcPr>
            <w:tcW w:w="10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7325975" w14:textId="77777777" w:rsidR="00880073" w:rsidRPr="00694CA0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701DCF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lastRenderedPageBreak/>
              <w:t xml:space="preserve">IV-1 </w:t>
            </w:r>
            <w:r w:rsidRPr="00701DCF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ผลด้านการดูแลสุขภาพ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19E91F6" w14:textId="77777777" w:rsidR="00880073" w:rsidRPr="00701DCF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B5228AD" w14:textId="77777777" w:rsidR="00880073" w:rsidRPr="0098695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9EF4DAD" w14:textId="77777777" w:rsidR="00880073" w:rsidRPr="00701DCF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C83C4DB" w14:textId="77777777" w:rsidR="00880073" w:rsidRPr="00701DCF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</w:tr>
      <w:tr w:rsidR="00880073" w:rsidRPr="000E2F23" w14:paraId="19618147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FDE9D9" w:themeFill="accent6" w:themeFillTint="33"/>
          </w:tcPr>
          <w:p w14:paraId="5B158884" w14:textId="77777777" w:rsidR="00880073" w:rsidRPr="000F39DC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(</w:t>
            </w:r>
            <w:r w:rsidRPr="00126E1A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1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) ตัววัดส</w:t>
            </w: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คัญด้านการดูแลผู้ป่</w:t>
            </w:r>
            <w:r w:rsidRPr="00701DCF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วย</w:t>
            </w:r>
          </w:p>
        </w:tc>
        <w:tc>
          <w:tcPr>
            <w:tcW w:w="1301" w:type="dxa"/>
            <w:shd w:val="clear" w:color="auto" w:fill="FDE9D9" w:themeFill="accent6" w:themeFillTint="33"/>
          </w:tcPr>
          <w:p w14:paraId="6423182D" w14:textId="77777777" w:rsidR="00880073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  <w:shd w:val="clear" w:color="auto" w:fill="FDE9D9" w:themeFill="accent6" w:themeFillTint="33"/>
          </w:tcPr>
          <w:p w14:paraId="31636997" w14:textId="77777777" w:rsidR="00880073" w:rsidRPr="0098695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  <w:shd w:val="clear" w:color="auto" w:fill="FDE9D9" w:themeFill="accent6" w:themeFillTint="33"/>
          </w:tcPr>
          <w:p w14:paraId="4DD68744" w14:textId="77777777" w:rsidR="00880073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  <w:shd w:val="clear" w:color="auto" w:fill="FDE9D9" w:themeFill="accent6" w:themeFillTint="33"/>
          </w:tcPr>
          <w:p w14:paraId="3A102B7F" w14:textId="77777777" w:rsidR="00880073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3A4BE367" w14:textId="77777777" w:rsidTr="00880073">
        <w:trPr>
          <w:trHeight w:val="2029"/>
          <w:jc w:val="center"/>
        </w:trPr>
        <w:tc>
          <w:tcPr>
            <w:tcW w:w="2762" w:type="dxa"/>
            <w:shd w:val="clear" w:color="auto" w:fill="auto"/>
          </w:tcPr>
          <w:p w14:paraId="4CA947F9" w14:textId="77777777" w:rsidR="00880073" w:rsidRPr="00701DCF" w:rsidRDefault="00880073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80</w:t>
            </w:r>
            <w:r w:rsidRPr="00701DCF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ผลลัพธ์การดูแลผู้ป่วยในภาพรวม [</w:t>
            </w:r>
            <w:r w:rsidRPr="00701DC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IV-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701DCF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, III]</w:t>
            </w:r>
          </w:p>
        </w:tc>
        <w:tc>
          <w:tcPr>
            <w:tcW w:w="8141" w:type="dxa"/>
            <w:shd w:val="clear" w:color="auto" w:fill="auto"/>
          </w:tcPr>
          <w:p w14:paraId="153B0ABA" w14:textId="77777777" w:rsidR="00880073" w:rsidRPr="00701DCF" w:rsidRDefault="00880073" w:rsidP="00701DCF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701DC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ผลลัพธ์การดูแลผู้ป่วยในภาพรวมยังมีโอกาสพัฒนา เช่น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701DC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อัตราการเสียชีวิตของผู้ป่วยทั้งหมด อัตราการเสียชีวิตของ</w:t>
            </w:r>
          </w:p>
          <w:p w14:paraId="1517514C" w14:textId="77777777" w:rsidR="00880073" w:rsidRPr="00701DCF" w:rsidRDefault="00880073" w:rsidP="00701DCF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701DC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ผู้ป่วยฉุกเฉิน อัตราการเสียชีวิตของผู้ป่วย </w:t>
            </w:r>
            <w:r w:rsidRPr="00701DCF">
              <w:rPr>
                <w:rFonts w:ascii="Browallia New" w:hAnsi="Browallia New" w:cs="Browallia New"/>
                <w:color w:val="auto"/>
                <w:sz w:val="32"/>
                <w:szCs w:val="32"/>
              </w:rPr>
              <w:t>stroke, STEMI,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701DC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sepsis, pneumonia </w:t>
            </w:r>
            <w:r w:rsidRPr="00701DC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มารดาและทารก เป็นต้น และ</w:t>
            </w:r>
          </w:p>
          <w:p w14:paraId="3A968E47" w14:textId="77777777" w:rsidR="00880073" w:rsidRPr="00701DCF" w:rsidRDefault="00880073" w:rsidP="00701DCF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701DC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ผลการรักษาในกลุ่มเรื้อรัง </w:t>
            </w:r>
            <w:r w:rsidRPr="00701DCF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NCD </w:t>
            </w:r>
            <w:r w:rsidRPr="00701DC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เช่น อัตราการควบคุม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ระดับน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้ำ</w:t>
            </w:r>
            <w:r w:rsidRPr="00701DC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ตาลในผู้ป่วยเบาหวาน อัตราการควบคุมความดัน</w:t>
            </w:r>
          </w:p>
          <w:p w14:paraId="3CDD0014" w14:textId="77777777" w:rsidR="00880073" w:rsidRPr="000E2F23" w:rsidRDefault="00880073" w:rsidP="00AE3C9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701DC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โลหิตสูง เป็น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ต้น ควรทบทวน วิเคราะห์ข้อมูล 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01DC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ไปปรับปรุงกระบวนการเพื่อให้ผลลัพธ์ดีขึ้น</w:t>
            </w:r>
          </w:p>
        </w:tc>
        <w:tc>
          <w:tcPr>
            <w:tcW w:w="1301" w:type="dxa"/>
          </w:tcPr>
          <w:p w14:paraId="0558C148" w14:textId="77777777" w:rsidR="00880073" w:rsidRPr="00701DCF" w:rsidRDefault="00880073" w:rsidP="00701DCF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38FB9B9B" w14:textId="77777777" w:rsidR="00880073" w:rsidRPr="0098695F" w:rsidRDefault="00880073" w:rsidP="00701DCF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78D68D8" w14:textId="77777777" w:rsidR="00880073" w:rsidRPr="00701DCF" w:rsidRDefault="00880073" w:rsidP="00701DCF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76FBF0A5" w14:textId="77777777" w:rsidR="00880073" w:rsidRPr="00701DCF" w:rsidRDefault="00880073" w:rsidP="00701DCF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5D3A5C26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0C5FAAD5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4D295AA3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4686EDF7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4163F2E6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326A370D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2FCEAADE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267DC285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419C20D0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1DA3A3C1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9CDF4F0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4A3E13AA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22EE0A27" w14:textId="77777777" w:rsidR="00880073" w:rsidRPr="00AE3C92" w:rsidRDefault="00880073" w:rsidP="00AE3C9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81</w:t>
            </w:r>
            <w:r w:rsidRPr="00AE3C9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ผลลัพธ์ด้านการเข้าถึงบริการสุขภาพ [</w:t>
            </w:r>
            <w:r w:rsidRPr="00AE3C9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IV-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AE3C9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,</w:t>
            </w:r>
          </w:p>
          <w:p w14:paraId="210846AC" w14:textId="77777777" w:rsidR="00880073" w:rsidRPr="004574FD" w:rsidRDefault="00880073" w:rsidP="00AE3C9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AE3C9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AE3C9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]</w:t>
            </w:r>
          </w:p>
        </w:tc>
        <w:tc>
          <w:tcPr>
            <w:tcW w:w="8141" w:type="dxa"/>
            <w:shd w:val="clear" w:color="auto" w:fill="auto"/>
          </w:tcPr>
          <w:p w14:paraId="558BF96B" w14:textId="77777777" w:rsidR="00880073" w:rsidRPr="00AE3C92" w:rsidRDefault="00880073" w:rsidP="00AE3C9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 w:rsidRPr="00AE3C92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ข้อเสนอแนะ (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Recommendation)</w:t>
            </w:r>
          </w:p>
          <w:p w14:paraId="75EC5BE7" w14:textId="77777777" w:rsidR="00880073" w:rsidRPr="000E2F23" w:rsidRDefault="00880073" w:rsidP="00AE3C9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อย่างไรก็ตามยังมีกลุ่มผู้ป่วยส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AE3C9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คัญตามบริบทของโรงพยาบาลบางกลุ่ม โดยเฉพาะผู้ป่วย </w:t>
            </w:r>
            <w:r w:rsidRPr="00AE3C92">
              <w:rPr>
                <w:rFonts w:ascii="Browallia New" w:hAnsi="Browallia New" w:cs="Browallia New"/>
                <w:color w:val="auto"/>
                <w:sz w:val="32"/>
                <w:szCs w:val="32"/>
              </w:rPr>
              <w:t>fast track trauma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AE3C9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ที่ต้องได้รับการผ่าตัด มีระยะเวลารอคอยเข้าห้องผ่าตัดเพิ่มขึ้น (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2563</w:t>
            </w:r>
            <w:r w:rsidRPr="00AE3C9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–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2564</w:t>
            </w:r>
            <w:r w:rsidRPr="00AE3C9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=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74</w:t>
            </w:r>
            <w:r w:rsidRPr="00AE3C9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, 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94</w:t>
            </w:r>
            <w:r w:rsidRPr="00AE3C9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นาที) ทีมที่เกี่ยวข้องควรทบทวนกระบวนการดูแล เพื่อหาปัจจัยที่เกี่ยวข้องต่างๆ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AE3C9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นอกเหนือไปจากการรอผลตรวจ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>COVID-</w:t>
            </w: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19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AE3C9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มาปรับ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กระบวนการ และก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AE3C9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หนดเกณฑ์ที่ชัดเจนเพื่อช่วยในการตัดสินใจ เพื่อ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ให้ผู้ป่วยเข้าถึงการผ่าตัดที่จ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AE3C9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เป็นได้รวดเร็วขึ้น</w:t>
            </w:r>
          </w:p>
        </w:tc>
        <w:tc>
          <w:tcPr>
            <w:tcW w:w="1301" w:type="dxa"/>
          </w:tcPr>
          <w:p w14:paraId="078EAB8D" w14:textId="77777777" w:rsidR="00880073" w:rsidRPr="00AE3C92" w:rsidRDefault="00880073" w:rsidP="00AE3C9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0757F2CE" w14:textId="77777777" w:rsidR="00880073" w:rsidRPr="0098695F" w:rsidRDefault="00880073" w:rsidP="00AE3C9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40A6D40" w14:textId="77777777" w:rsidR="00880073" w:rsidRPr="00AE3C92" w:rsidRDefault="00880073" w:rsidP="00AE3C9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F0E14BB" w14:textId="77777777" w:rsidR="00880073" w:rsidRPr="00AE3C92" w:rsidRDefault="00880073" w:rsidP="00AE3C9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2299E8E2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4A853068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729EE2D7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547142DF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181F4D17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03DD2A4D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56AC6F43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30354C63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07C02CCA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7282E50C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177BD1AF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0587F2C2" w14:textId="77777777" w:rsidR="00880073" w:rsidRPr="001B60F8" w:rsidRDefault="00880073" w:rsidP="001B60F8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82</w:t>
            </w: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ผลลัพธ์ด้านความต่อเนื่องในการดูแล [</w:t>
            </w: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IV-1,</w:t>
            </w:r>
          </w:p>
          <w:p w14:paraId="4B78A8FC" w14:textId="77777777" w:rsidR="00880073" w:rsidRPr="00AE3C92" w:rsidRDefault="00880073" w:rsidP="001B60F8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III-5, 6]</w:t>
            </w:r>
          </w:p>
        </w:tc>
        <w:tc>
          <w:tcPr>
            <w:tcW w:w="8141" w:type="dxa"/>
            <w:vMerge w:val="restart"/>
            <w:shd w:val="clear" w:color="auto" w:fill="auto"/>
          </w:tcPr>
          <w:p w14:paraId="6EF7A156" w14:textId="77777777" w:rsidR="00880073" w:rsidRPr="001B60F8" w:rsidRDefault="00880073" w:rsidP="001B60F8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1. 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ผลลัพธ์ด้านความต่อเนื่องในการดูแล : อัตราโรคเบาหวานสามารถควบคุมระดับอยู่ในเกณฑ์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(HbA1c&lt;7) 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แม้จะเพิ่มขึ้นเป็น 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</w:rPr>
              <w:t>28 - 30%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แต่ยังต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่ำ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กว่าค่าเป้าหมายที่ตั้งไว้คือ 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</w:rPr>
              <w:t>40%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อัตราความดันโลหิตสูงที่ควบคุมระดับ ความดันโลหิตอยู่ในเกณฑ์ (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140/90mmHg)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ยังไม่ดี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lastRenderedPageBreak/>
              <w:t>ขึ้นท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ได้ประมาณ 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</w:rPr>
              <w:t>39 - 52%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ตั้งค่าเป้าหมาย 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</w:rPr>
              <w:t>&gt; 50%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และยังมีตัววัดที่พบว่าควรทบทวน</w:t>
            </w:r>
          </w:p>
          <w:p w14:paraId="2CF55F9F" w14:textId="77777777" w:rsidR="00880073" w:rsidRPr="001B60F8" w:rsidRDefault="00880073" w:rsidP="001B60F8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การเลือ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กตัวชี้วัดและน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มาใช้ประโยชน์ในการพัฒนาระบบให้ดีขึ้นอยู่เสมอ</w:t>
            </w:r>
          </w:p>
          <w:p w14:paraId="5C622882" w14:textId="77777777" w:rsidR="00880073" w:rsidRPr="001B60F8" w:rsidRDefault="00880073" w:rsidP="001B60F8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2. 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ผลลัพธ์ด้านกระบวนการและผลลัพธ์ในการดูแลผู้ป่วย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โรคส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 ยังมีโอกาสพัฒนาในผู้ป่วยส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คัญทั้งกลุ่มฉุกเฉิน เช่น อัตราการเสียชีวิตของผู้ป่วย 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</w:rPr>
              <w:t>stroke,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STEMI, sepsis, pneumonia 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มารดาและทารก เป็นต้น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และในกลุ่ม 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NCD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เช่น อัตราการควบคุมระดับน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้ำ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ตาลในผู้ป่วยเบาหวาน อัตราการควบคุมความดันโลหิตสูง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1B60F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301" w:type="dxa"/>
          </w:tcPr>
          <w:p w14:paraId="3CB8E396" w14:textId="77777777" w:rsidR="00880073" w:rsidRPr="001B60F8" w:rsidRDefault="00880073" w:rsidP="001B60F8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</w:tcPr>
          <w:p w14:paraId="1BFFBB99" w14:textId="77777777" w:rsidR="00880073" w:rsidRPr="0098695F" w:rsidRDefault="00880073" w:rsidP="001B60F8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</w:tcPr>
          <w:p w14:paraId="3CCCA8B6" w14:textId="77777777" w:rsidR="00880073" w:rsidRPr="001B60F8" w:rsidRDefault="00880073" w:rsidP="001B60F8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</w:tcPr>
          <w:p w14:paraId="12711693" w14:textId="77777777" w:rsidR="00880073" w:rsidRPr="001B60F8" w:rsidRDefault="00880073" w:rsidP="001B60F8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</w:tr>
      <w:tr w:rsidR="00880073" w:rsidRPr="000E2F23" w14:paraId="2BEC73D9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0427D69B" w14:textId="77777777" w:rsidR="00880073" w:rsidRPr="001B60F8" w:rsidRDefault="00880073" w:rsidP="001B60F8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lastRenderedPageBreak/>
              <w:t>83</w:t>
            </w: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ผลลัพธ์ด้านกระบวนการและผลลัพธ์ในการ</w:t>
            </w:r>
          </w:p>
          <w:p w14:paraId="0760BC59" w14:textId="77777777" w:rsidR="00880073" w:rsidRPr="001B60F8" w:rsidRDefault="00880073" w:rsidP="001B60F8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ดูแลผู้ป่วยโรคส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คัญ (มิติความเหมาะสมและ</w:t>
            </w:r>
          </w:p>
          <w:p w14:paraId="2526531D" w14:textId="77777777" w:rsidR="00880073" w:rsidRPr="00AE3C92" w:rsidRDefault="00880073" w:rsidP="001B60F8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ประสิทธิผล) [</w:t>
            </w: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IV-1, III-2, 3, 4]</w:t>
            </w:r>
          </w:p>
        </w:tc>
        <w:tc>
          <w:tcPr>
            <w:tcW w:w="8141" w:type="dxa"/>
            <w:vMerge/>
            <w:shd w:val="clear" w:color="auto" w:fill="auto"/>
          </w:tcPr>
          <w:p w14:paraId="4A4F3C87" w14:textId="77777777" w:rsidR="00880073" w:rsidRPr="00AE3C92" w:rsidRDefault="00880073" w:rsidP="00AE3C9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5CD1DB56" w14:textId="77777777" w:rsidR="00880073" w:rsidRPr="00AE3C92" w:rsidRDefault="00880073" w:rsidP="00AE3C9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79D85957" w14:textId="77777777" w:rsidR="00880073" w:rsidRPr="0098695F" w:rsidRDefault="00880073" w:rsidP="00AE3C9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7BE85C68" w14:textId="77777777" w:rsidR="00880073" w:rsidRPr="00AE3C92" w:rsidRDefault="00880073" w:rsidP="00AE3C9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1C2E0116" w14:textId="77777777" w:rsidR="00880073" w:rsidRPr="00AE3C92" w:rsidRDefault="00880073" w:rsidP="00AE3C9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53F78B42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292510EB" w14:textId="77777777" w:rsidR="00880073" w:rsidRPr="001B60F8" w:rsidRDefault="00880073" w:rsidP="001B60F8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84</w:t>
            </w: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ผลลัพธ์ด้านการใช้ทรัพยากรอย่างมีประสิทธิภาพในการดูแลผู้ป่วย [</w:t>
            </w: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IV-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, 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, 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, 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1B60F8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]</w:t>
            </w:r>
          </w:p>
        </w:tc>
        <w:tc>
          <w:tcPr>
            <w:tcW w:w="8141" w:type="dxa"/>
            <w:vMerge/>
            <w:shd w:val="clear" w:color="auto" w:fill="auto"/>
          </w:tcPr>
          <w:p w14:paraId="0E06CCFC" w14:textId="77777777" w:rsidR="00880073" w:rsidRPr="00AE3C92" w:rsidRDefault="00880073" w:rsidP="00AE3C9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35F28935" w14:textId="77777777" w:rsidR="00880073" w:rsidRPr="00AE3C92" w:rsidRDefault="00880073" w:rsidP="00AE3C9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34868FCB" w14:textId="77777777" w:rsidR="00880073" w:rsidRPr="0098695F" w:rsidRDefault="00880073" w:rsidP="00AE3C9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9473AE9" w14:textId="77777777" w:rsidR="00880073" w:rsidRPr="00AE3C92" w:rsidRDefault="00880073" w:rsidP="00AE3C9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CABC028" w14:textId="77777777" w:rsidR="00880073" w:rsidRPr="00AE3C92" w:rsidRDefault="00880073" w:rsidP="00AE3C92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5B25A410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5AA63CD0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(ปฐมภูมิ)</w:t>
            </w:r>
          </w:p>
          <w:p w14:paraId="3677EF99" w14:textId="77777777" w:rsidR="00880073" w:rsidRPr="00B83397" w:rsidRDefault="00880073" w:rsidP="00B8339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Browallia New" w:eastAsia="Browallia New" w:hAnsi="Browallia New" w:cs="Browallia New"/>
                <w:b w:val="0"/>
                <w:bCs w:val="0"/>
                <w:color w:val="000000"/>
                <w:sz w:val="32"/>
                <w:szCs w:val="32"/>
              </w:rPr>
            </w:pP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color w:val="000000"/>
                <w:sz w:val="32"/>
                <w:szCs w:val="32"/>
                <w:cs/>
              </w:rPr>
              <w:t>เพิ่มตัวชี้วัดที่เป็นประโยชน์ต่อการดูแลรักษาผู้ป่วยเบาหวานให้สามารถควบคุมระดับน้ำตาลในเลือดให้อยู่ในเกณฑ์ดี</w:t>
            </w:r>
          </w:p>
          <w:p w14:paraId="322F99F9" w14:textId="77777777" w:rsidR="00880073" w:rsidRPr="00B83397" w:rsidRDefault="00880073" w:rsidP="00B8339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</w:pP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โครงการดูแลผู้ป่วยเบาหวานและความดันโลหิตสูงที่ควบคุมไม่ได้ ด้วยกระบวนการสนทนากลุ่ม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  <w:cs/>
              </w:rPr>
              <w:t>(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  <w:t>Focus group</w:t>
            </w: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  <w:t>discussion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) </w:t>
            </w: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 การสนทนาเพื่อเพิ่มแรงจูงใจ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  <w:cs/>
              </w:rPr>
              <w:t>(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  <w:t>Motivation interview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  <w:cs/>
              </w:rPr>
              <w:t>)</w:t>
            </w:r>
            <w:r w:rsidRPr="00B83397"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 และ การประชุมครอบครัว</w:t>
            </w:r>
            <w:r>
              <w:rPr>
                <w:rFonts w:ascii="Browallia New" w:eastAsia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  <w:cs/>
              </w:rPr>
              <w:t>(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  <w:t>Family conference</w:t>
            </w:r>
            <w:r w:rsidRPr="00B83397"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  <w:cs/>
              </w:rPr>
              <w:t>)</w:t>
            </w:r>
          </w:p>
          <w:p w14:paraId="6732B3AE" w14:textId="77777777" w:rsidR="00880073" w:rsidRPr="00B83397" w:rsidRDefault="00880073" w:rsidP="00B83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rFonts w:ascii="Browallia New" w:eastAsia="Browallia New" w:hAnsi="Browallia New" w:cs="Browallia New"/>
                <w:b w:val="0"/>
                <w:bCs w:val="0"/>
                <w:sz w:val="32"/>
                <w:szCs w:val="32"/>
              </w:rPr>
            </w:pPr>
          </w:p>
          <w:p w14:paraId="1F240C54" w14:textId="77777777" w:rsidR="00880073" w:rsidRPr="00B83397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44F9BE7E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3C0DC8A8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77D7A98C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27905BDE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68211ECD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59A77F6E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09D07A74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1DF65F4D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0FB2D86E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0A3C0455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4E13EB2E" w14:textId="77777777" w:rsidR="00880073" w:rsidRPr="00721F87" w:rsidRDefault="00880073" w:rsidP="00721F87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85</w:t>
            </w:r>
            <w:r w:rsidRPr="00721F87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ผลลัพธ์ด้านความปลอดภัยในการดูแลผู้ป่วย</w:t>
            </w:r>
          </w:p>
          <w:p w14:paraId="6D3216BB" w14:textId="77777777" w:rsidR="00880073" w:rsidRPr="001B60F8" w:rsidRDefault="00880073" w:rsidP="00721F87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721F87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ผ่าตัด (</w:t>
            </w:r>
            <w:r w:rsidRPr="00721F87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S) * [IV-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721F87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, III-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721F87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721F87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ก</w:t>
            </w:r>
            <w:r w:rsidRPr="00721F87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, </w:t>
            </w:r>
            <w:r w:rsidRPr="00721F87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ข]</w:t>
            </w:r>
          </w:p>
        </w:tc>
        <w:tc>
          <w:tcPr>
            <w:tcW w:w="8141" w:type="dxa"/>
            <w:shd w:val="clear" w:color="auto" w:fill="auto"/>
          </w:tcPr>
          <w:p w14:paraId="359EE7AA" w14:textId="77777777" w:rsidR="00880073" w:rsidRPr="00721F87" w:rsidRDefault="00880073" w:rsidP="00721F87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ผลลัพธ์ด้านความปลอดภัยในการดูแลผู้ป่วยผ่าตัดยังมีโอกาสพัฒนา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เช่น การผ่าตัดผิดคนผิดข้างผิดต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แหน่ง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</w:rPr>
              <w:t>(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ควรทบทวนออกแบบและก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กับติดตามการใช้ </w:t>
            </w: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</w:rPr>
              <w:t>surgical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safety checklist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อย่างต่อเนื่อง) การส่งชิ้นเนื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้อ</w:t>
            </w: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ผิดพลาดในห้องผ่าตัด</w:t>
            </w:r>
          </w:p>
        </w:tc>
        <w:tc>
          <w:tcPr>
            <w:tcW w:w="1301" w:type="dxa"/>
          </w:tcPr>
          <w:p w14:paraId="2C2A359B" w14:textId="77777777" w:rsidR="00880073" w:rsidRPr="00721F87" w:rsidRDefault="00880073" w:rsidP="00721F87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6A5754C5" w14:textId="77777777" w:rsidR="00880073" w:rsidRPr="0098695F" w:rsidRDefault="00880073" w:rsidP="00721F87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35C0520" w14:textId="77777777" w:rsidR="00880073" w:rsidRPr="00721F87" w:rsidRDefault="00880073" w:rsidP="00721F87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C3D6441" w14:textId="77777777" w:rsidR="00880073" w:rsidRPr="00721F87" w:rsidRDefault="00880073" w:rsidP="00721F87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230933EE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3B7EE7F4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0E954287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0F25E214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3B5ED31C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3FD5BBB4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058EBCC4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4FEC4C8C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7416A2E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3933FF3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31492DCC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331A0575" w14:textId="77777777" w:rsidR="00880073" w:rsidRPr="00721F87" w:rsidRDefault="00880073" w:rsidP="00721F87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721F87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lastRenderedPageBreak/>
              <w:t>86</w:t>
            </w:r>
            <w:r w:rsidRPr="00721F87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ผลลัพธ์ด้านความปลอดภัยในการควบคุมและ</w:t>
            </w:r>
          </w:p>
          <w:p w14:paraId="085024BC" w14:textId="77777777" w:rsidR="00880073" w:rsidRPr="00721F87" w:rsidRDefault="00880073" w:rsidP="00721F87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721F87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ป้องกันการติดเชื้อ (</w:t>
            </w:r>
            <w:r w:rsidRPr="00721F87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I) * [IV-1, II-4]</w:t>
            </w:r>
          </w:p>
        </w:tc>
        <w:tc>
          <w:tcPr>
            <w:tcW w:w="8141" w:type="dxa"/>
            <w:shd w:val="clear" w:color="auto" w:fill="auto"/>
          </w:tcPr>
          <w:p w14:paraId="059E01DD" w14:textId="77777777" w:rsidR="00880073" w:rsidRPr="00721F87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ทีม </w:t>
            </w: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IC </w:t>
            </w: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ควรร่วมกับ </w:t>
            </w: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PCT </w:t>
            </w: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ในการทบทวนการติดเชื้อที่ยังเป็น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ปัญหาส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คัญ เช่น </w:t>
            </w: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pneumonia, sepsis </w:t>
            </w:r>
            <w:r w:rsidRPr="00721F87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ซึ่งมีอัตราเสียชีวิต</w:t>
            </w:r>
            <w:r w:rsidRPr="00B568B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ค่อนข้างสูง การติดเชื้อแผลผ่าตัดซึ่งยังเกินเป้าหมายที่ตั้งไว้ หาสาเหตุ เชื่อมโยงกับระบบที่เกี่ยวข้อง ร่วมกันปรับปรุง/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ออกแบบกระบวนการใหม่ มีระบบการก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B568B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กับติดตาม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การปฏิบัติที่มีประสิทธิภาพ สม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่ำ</w:t>
            </w:r>
            <w:r w:rsidRPr="00B568BF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เสมอ เพื่อให้สามารถความคุมและป้องกันการติดเชื้อกลุ่มดังกล่าวให้ดีมากขึ้น</w:t>
            </w:r>
          </w:p>
        </w:tc>
        <w:tc>
          <w:tcPr>
            <w:tcW w:w="1301" w:type="dxa"/>
          </w:tcPr>
          <w:p w14:paraId="19BA2C4A" w14:textId="77777777" w:rsidR="00880073" w:rsidRPr="00721F87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1641E4C8" w14:textId="77777777" w:rsidR="00880073" w:rsidRPr="0098695F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78F29496" w14:textId="77777777" w:rsidR="00880073" w:rsidRPr="00721F87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0D3B26B9" w14:textId="77777777" w:rsidR="00880073" w:rsidRPr="00721F87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1941442C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5F6EB37D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34E8AE15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5D6B3624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7508ED19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727CD91B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3AA1D8EB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6E0B8FCD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4C98A2E8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16AE8CCE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415C6B3D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118AEA0A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52EBF046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77E10AD9" w14:textId="77777777" w:rsidR="00880073" w:rsidRPr="00FE4423" w:rsidRDefault="00880073" w:rsidP="00FE4423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87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ผลลัพธ์ระบบบริหารจัดการด้านยา และด้าน</w:t>
            </w:r>
          </w:p>
          <w:p w14:paraId="0F6A0FE3" w14:textId="77777777" w:rsidR="00880073" w:rsidRPr="00FE4423" w:rsidRDefault="00880073" w:rsidP="00FE4423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ความปลอดภัยในการใช้ยา/เลือด (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M) * [IV-1, II-</w:t>
            </w:r>
          </w:p>
          <w:p w14:paraId="72F01E0D" w14:textId="77777777" w:rsidR="00880073" w:rsidRPr="00721F87" w:rsidRDefault="00880073" w:rsidP="00FE4423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lastRenderedPageBreak/>
              <w:t>6, II-7.4]</w:t>
            </w:r>
          </w:p>
        </w:tc>
        <w:tc>
          <w:tcPr>
            <w:tcW w:w="8141" w:type="dxa"/>
            <w:shd w:val="clear" w:color="auto" w:fill="auto"/>
          </w:tcPr>
          <w:p w14:paraId="00BDC779" w14:textId="77777777" w:rsidR="00880073" w:rsidRPr="00FE4423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lastRenderedPageBreak/>
              <w:t xml:space="preserve">ควรติดตามผลลัพธ์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medication error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ครอบคลุมการสั่ง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การจัด การจ่าย และบริหารยา 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ผลที่ได้ มาวางแนวทางที่</w:t>
            </w:r>
          </w:p>
          <w:p w14:paraId="0B9A0C0E" w14:textId="77777777" w:rsidR="00880073" w:rsidRPr="00FE4423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ชัดเจนเพื่อป้องกันการเกิดซ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้ำ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 ในเหตุที่รุนแรง และเหตุที่เป็น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potential error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อย่างครอบคลุม ติดตามผลลัพธ์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ADE/ADR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เพื่อการวางแนวทางให้มีความปลอดภัยเพิ่มที่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lastRenderedPageBreak/>
              <w:t xml:space="preserve">ชัดเจน ติดตามผลลัพธ์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RDU/AMR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เพื่อพัฒนาให้บรรลุเป้าหมายที่ต้องการ</w:t>
            </w:r>
          </w:p>
        </w:tc>
        <w:tc>
          <w:tcPr>
            <w:tcW w:w="1301" w:type="dxa"/>
          </w:tcPr>
          <w:p w14:paraId="2FCD372D" w14:textId="77777777" w:rsidR="00880073" w:rsidRPr="00FE4423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6ECA8044" w14:textId="77777777" w:rsidR="00880073" w:rsidRPr="0098695F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9A79AC3" w14:textId="77777777" w:rsidR="00880073" w:rsidRPr="00FE4423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DE91C34" w14:textId="77777777" w:rsidR="00880073" w:rsidRPr="00FE4423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1B6829F3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406D9129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4666A2AB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6A7B4C9D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173722B7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393B8DBD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3CB95B89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2DF96260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533FBAEA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4EF28C22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49F6C81F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675D6817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061E1D35" w14:textId="77777777" w:rsidR="00880073" w:rsidRPr="00FE4423" w:rsidRDefault="00880073" w:rsidP="00FE4423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88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ผลลัพธ์ด้านความปลอดภัยในกระบวนการ</w:t>
            </w:r>
          </w:p>
          <w:p w14:paraId="4C532A22" w14:textId="77777777" w:rsidR="00880073" w:rsidRPr="00FE4423" w:rsidRDefault="00880073" w:rsidP="00FE4423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ดูแลผู้ป่วย (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P) * [IV-1, III]</w:t>
            </w:r>
          </w:p>
        </w:tc>
        <w:tc>
          <w:tcPr>
            <w:tcW w:w="8141" w:type="dxa"/>
            <w:shd w:val="clear" w:color="auto" w:fill="auto"/>
          </w:tcPr>
          <w:p w14:paraId="2D8436D1" w14:textId="77777777" w:rsidR="00880073" w:rsidRPr="00FE4423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ผลลัพธ์ด้านความปลอดภัยในกระบวนการดูแลผู้ป่วยยังมีโอกาสพัฒนา เช่น การวินิจฉัยผิดพลาด ควรมีการทบทวน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เพื่อวางระบบและก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กับติดตามอย่างต่อเนื่อง เป็นต้น</w:t>
            </w:r>
          </w:p>
        </w:tc>
        <w:tc>
          <w:tcPr>
            <w:tcW w:w="1301" w:type="dxa"/>
          </w:tcPr>
          <w:p w14:paraId="4437A8F2" w14:textId="77777777" w:rsidR="00880073" w:rsidRPr="00FE4423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26592E86" w14:textId="77777777" w:rsidR="00880073" w:rsidRPr="0098695F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465A7FA7" w14:textId="77777777" w:rsidR="00880073" w:rsidRPr="00FE4423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18E0139F" w14:textId="77777777" w:rsidR="00880073" w:rsidRPr="00FE4423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105D094D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056F3671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168838BD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02F55A2B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1990DD3E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65846126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228FE68B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058C2004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6BB4F1CC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17AD0FBB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5412CB5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2277C186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5C3A97E0" w14:textId="77777777" w:rsidR="00880073" w:rsidRPr="00721F87" w:rsidRDefault="00880073" w:rsidP="00FE4423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89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ผลลัพธ์ด้านความปลอดภัยในการใช้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 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line/tube/catheter 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และตัววัดที่เกี่ยวข้องกับห้องปฏิบัติการ (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L) * [IV-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, II-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7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.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]</w:t>
            </w:r>
          </w:p>
        </w:tc>
        <w:tc>
          <w:tcPr>
            <w:tcW w:w="8141" w:type="dxa"/>
            <w:shd w:val="clear" w:color="auto" w:fill="auto"/>
          </w:tcPr>
          <w:p w14:paraId="4EE16276" w14:textId="77777777" w:rsidR="00880073" w:rsidRPr="00FE4423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ผลลัพธ์ด้านความปลอดภัยในการใช้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</w:rPr>
              <w:t>line, tube, catheter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และตัววัดที่เกี่ยวข้องกับห้องปฏิบัติการ ยังมีโอกาสพัฒนา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เช่น อุบัติการณ์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ET tube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เลื่อนหลุด การรายงานผลคาดเคลื่อน ควรทบทวนปรับปรุงอย่างเป็นระบบ เป็นต้น</w:t>
            </w:r>
          </w:p>
        </w:tc>
        <w:tc>
          <w:tcPr>
            <w:tcW w:w="1301" w:type="dxa"/>
          </w:tcPr>
          <w:p w14:paraId="378B2CE6" w14:textId="77777777" w:rsidR="00880073" w:rsidRPr="00FE4423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714639D6" w14:textId="77777777" w:rsidR="00880073" w:rsidRPr="0098695F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E25AF1E" w14:textId="77777777" w:rsidR="00880073" w:rsidRPr="00FE4423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76BBECC9" w14:textId="77777777" w:rsidR="00880073" w:rsidRPr="00FE4423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2E8FE67B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6747F7BC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4EF7E121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1684962B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7781A7AA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440A1FDD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53754BE8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55EDEF54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4034082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BCE90A5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7454F5CC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6189BCAC" w14:textId="77777777" w:rsidR="00880073" w:rsidRPr="00FE4423" w:rsidRDefault="00880073" w:rsidP="00FE4423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90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ผลลัพธ์ด้านความปลอดภัยในการดูแลภาวะ</w:t>
            </w:r>
          </w:p>
          <w:p w14:paraId="7C17F0F7" w14:textId="77777777" w:rsidR="00880073" w:rsidRPr="00721F87" w:rsidRDefault="00880073" w:rsidP="006A2CA0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ฉุกเฉิน (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E) * [IV-1, III-4.2 (5)]</w:t>
            </w:r>
          </w:p>
        </w:tc>
        <w:tc>
          <w:tcPr>
            <w:tcW w:w="8141" w:type="dxa"/>
            <w:shd w:val="clear" w:color="auto" w:fill="auto"/>
          </w:tcPr>
          <w:p w14:paraId="3D8435CE" w14:textId="77777777" w:rsidR="00880073" w:rsidRPr="00FE4423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ผลลัพธ์ด้านความปลอดภัยในการดูแลภาวะฉุกเฉินยังมีโอกาสพัฒนา เช่น ความเร็วในการออกปฏิบัติการของระบบ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EMS, fast tract trauma, door to OR 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301" w:type="dxa"/>
          </w:tcPr>
          <w:p w14:paraId="14110644" w14:textId="77777777" w:rsidR="00880073" w:rsidRPr="00FE4423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6C2A1DCA" w14:textId="77777777" w:rsidR="00880073" w:rsidRPr="0098695F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6C5CC57" w14:textId="77777777" w:rsidR="00880073" w:rsidRPr="00FE4423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0D3CE61F" w14:textId="77777777" w:rsidR="00880073" w:rsidRPr="00FE4423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0E9B027F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7A667856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lastRenderedPageBreak/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4823645E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10CE3DFF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532D1CED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04BBA045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2D002752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79F14DBA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393FC9B6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F2A2FBF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70768A0D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578F404D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FDE9D9" w:themeFill="accent6" w:themeFillTint="33"/>
          </w:tcPr>
          <w:p w14:paraId="6BBB79A8" w14:textId="77777777" w:rsidR="00880073" w:rsidRPr="000F39DC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(</w:t>
            </w:r>
            <w:r w:rsidRPr="00126E1A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>2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) ตัววัดส</w:t>
            </w: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FE4423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คัญด้านการสร้างเสริมสุขภาพ</w:t>
            </w:r>
          </w:p>
        </w:tc>
        <w:tc>
          <w:tcPr>
            <w:tcW w:w="1301" w:type="dxa"/>
            <w:shd w:val="clear" w:color="auto" w:fill="FDE9D9" w:themeFill="accent6" w:themeFillTint="33"/>
          </w:tcPr>
          <w:p w14:paraId="123712BA" w14:textId="77777777" w:rsidR="00880073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  <w:shd w:val="clear" w:color="auto" w:fill="FDE9D9" w:themeFill="accent6" w:themeFillTint="33"/>
          </w:tcPr>
          <w:p w14:paraId="65D6243D" w14:textId="77777777" w:rsidR="00880073" w:rsidRPr="0098695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  <w:shd w:val="clear" w:color="auto" w:fill="FDE9D9" w:themeFill="accent6" w:themeFillTint="33"/>
          </w:tcPr>
          <w:p w14:paraId="63391A9D" w14:textId="77777777" w:rsidR="00880073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  <w:shd w:val="clear" w:color="auto" w:fill="FDE9D9" w:themeFill="accent6" w:themeFillTint="33"/>
          </w:tcPr>
          <w:p w14:paraId="20BEECCD" w14:textId="77777777" w:rsidR="00880073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6568F959" w14:textId="77777777" w:rsidTr="00880073">
        <w:trPr>
          <w:trHeight w:val="1212"/>
          <w:jc w:val="center"/>
        </w:trPr>
        <w:tc>
          <w:tcPr>
            <w:tcW w:w="2762" w:type="dxa"/>
            <w:shd w:val="clear" w:color="auto" w:fill="auto"/>
          </w:tcPr>
          <w:p w14:paraId="2DA29CEB" w14:textId="77777777" w:rsidR="00880073" w:rsidRPr="00701DCF" w:rsidRDefault="00880073" w:rsidP="00FE4423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91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ผลลัพธ์ด้านการสร้างเสริมสุขภาพของผู้รับบริการ 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7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ตัว [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IV-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1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(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)]</w:t>
            </w:r>
          </w:p>
        </w:tc>
        <w:tc>
          <w:tcPr>
            <w:tcW w:w="8141" w:type="dxa"/>
            <w:vMerge w:val="restart"/>
            <w:shd w:val="clear" w:color="auto" w:fill="auto"/>
          </w:tcPr>
          <w:p w14:paraId="526AC022" w14:textId="77777777" w:rsidR="00880073" w:rsidRPr="000E2F23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ควรทบทวนการเล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ือกตัวชี้วัดที่ตรงประเด็น และน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มาใช้ประโยชน์ใ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นการพัฒนามากขึ้น เนื่องจากการน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เสนอการ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สร้างเสริมสุขภาพของผู้รับ</w:t>
            </w:r>
            <w:r w:rsidRPr="00FE4423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บริการเป็นเรื่องของบุคลากรไม่สะท้อนถึงการเลือกตัวชี้วัดด้านสร้างเสริมสุขภาพของผู้รับบริการ</w:t>
            </w:r>
          </w:p>
        </w:tc>
        <w:tc>
          <w:tcPr>
            <w:tcW w:w="1301" w:type="dxa"/>
          </w:tcPr>
          <w:p w14:paraId="6459AD3E" w14:textId="77777777" w:rsidR="00880073" w:rsidRPr="00FE4423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5F581C02" w14:textId="77777777" w:rsidR="00880073" w:rsidRPr="0098695F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2375590" w14:textId="77777777" w:rsidR="00880073" w:rsidRPr="00FE4423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FDA512D" w14:textId="77777777" w:rsidR="00880073" w:rsidRPr="00FE4423" w:rsidRDefault="00880073" w:rsidP="00FE4423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65D1B38E" w14:textId="77777777" w:rsidTr="00880073">
        <w:trPr>
          <w:trHeight w:val="1257"/>
          <w:jc w:val="center"/>
        </w:trPr>
        <w:tc>
          <w:tcPr>
            <w:tcW w:w="2762" w:type="dxa"/>
            <w:shd w:val="clear" w:color="auto" w:fill="auto"/>
          </w:tcPr>
          <w:p w14:paraId="0732A88C" w14:textId="77777777" w:rsidR="00880073" w:rsidRPr="00FE4423" w:rsidRDefault="00880073" w:rsidP="00FE4423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</w:pP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92</w:t>
            </w: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ผลลัพธ์ด้านการสร้างเสริมสุขภาพในชุมชน</w:t>
            </w:r>
          </w:p>
          <w:p w14:paraId="3D78B4D6" w14:textId="77777777" w:rsidR="00880073" w:rsidRPr="00701DCF" w:rsidRDefault="00880073" w:rsidP="00FE4423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FE4423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[II-8, II-9]</w:t>
            </w:r>
          </w:p>
        </w:tc>
        <w:tc>
          <w:tcPr>
            <w:tcW w:w="8141" w:type="dxa"/>
            <w:vMerge/>
            <w:shd w:val="clear" w:color="auto" w:fill="auto"/>
          </w:tcPr>
          <w:p w14:paraId="5ABE5580" w14:textId="77777777" w:rsidR="00880073" w:rsidRPr="00701DC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52E2EE95" w14:textId="77777777" w:rsidR="00880073" w:rsidRPr="00701DC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66E7B739" w14:textId="77777777" w:rsidR="00880073" w:rsidRPr="0098695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626CF187" w14:textId="77777777" w:rsidR="00880073" w:rsidRPr="00701DC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087AB07F" w14:textId="77777777" w:rsidR="00880073" w:rsidRPr="00701DC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1AA38298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38E22A00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(ปฐมภูมิ)</w:t>
            </w:r>
          </w:p>
          <w:p w14:paraId="57720C8D" w14:textId="77777777" w:rsidR="00880073" w:rsidRPr="00963B33" w:rsidRDefault="00880073" w:rsidP="00963B3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Browallia New" w:eastAsia="Browallia New" w:hAnsi="Browallia New" w:cs="Browallia New"/>
                <w:b w:val="0"/>
                <w:bCs w:val="0"/>
                <w:color w:val="000000"/>
                <w:sz w:val="32"/>
                <w:szCs w:val="32"/>
              </w:rPr>
            </w:pPr>
            <w:r w:rsidRPr="00963B33">
              <w:rPr>
                <w:rFonts w:ascii="Browallia New" w:eastAsia="Browallia New" w:hAnsi="Browallia New" w:cs="Browallia New" w:hint="cs"/>
                <w:b w:val="0"/>
                <w:bCs w:val="0"/>
                <w:color w:val="000000"/>
                <w:sz w:val="32"/>
                <w:szCs w:val="32"/>
                <w:cs/>
              </w:rPr>
              <w:t>เพิ่มเติมตัวชี้วัดที่เป็นประโยชน์ต่อการพัฒนางานและบ่งชี้ต่อประสิทธิภาพของการดูแลผู้รับบริการได้มากขึ้น</w:t>
            </w:r>
          </w:p>
          <w:p w14:paraId="4D587329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5546C1FC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168CD570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33E4EAF3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70164E22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22C050BC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46E602CE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01066FC2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6EFA0D90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09E72DFA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04DB749D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721565A0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39E8ACFA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E40C46B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05BC0F4C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57505519" w14:textId="77777777" w:rsidTr="00880073">
        <w:trPr>
          <w:jc w:val="center"/>
        </w:trPr>
        <w:tc>
          <w:tcPr>
            <w:tcW w:w="10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DD5CC9A" w14:textId="77777777" w:rsidR="00880073" w:rsidRPr="00694CA0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8E3359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IV-3 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ผลด้านก</w:t>
            </w: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8E3359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ลังคน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E16D914" w14:textId="77777777" w:rsidR="00880073" w:rsidRPr="008E3359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D92C9C1" w14:textId="77777777" w:rsidR="00880073" w:rsidRPr="0098695F" w:rsidRDefault="00880073" w:rsidP="008E3359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352C3C2" w14:textId="77777777" w:rsidR="00880073" w:rsidRPr="008E3359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92CD0BA" w14:textId="77777777" w:rsidR="00880073" w:rsidRPr="008E3359" w:rsidRDefault="00880073" w:rsidP="008E3359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</w:tr>
      <w:tr w:rsidR="00880073" w:rsidRPr="000E2F23" w14:paraId="0D40B9C5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3FDD7EA4" w14:textId="77777777" w:rsidR="00880073" w:rsidRPr="004574FD" w:rsidRDefault="00880073" w:rsidP="008E3359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94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ผลลัพธ์ด้านก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8E335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ลังคน [</w:t>
            </w:r>
            <w:r w:rsidRPr="008E3359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IV-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3</w:t>
            </w:r>
            <w:r w:rsidRPr="008E3359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, 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5</w:t>
            </w:r>
            <w:r w:rsidRPr="008E3359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] *</w:t>
            </w:r>
          </w:p>
        </w:tc>
        <w:tc>
          <w:tcPr>
            <w:tcW w:w="8141" w:type="dxa"/>
            <w:shd w:val="clear" w:color="auto" w:fill="auto"/>
          </w:tcPr>
          <w:p w14:paraId="2F503C43" w14:textId="77777777" w:rsidR="00880073" w:rsidRPr="000E2F23" w:rsidRDefault="00880073" w:rsidP="00FE3C1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8E33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ควรเพิ่มกา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รติดตามผลลัพธ์ครอบคลุมประเด็นส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E33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คัญของ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E33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ลังคน เช่น ความเพียงพอ สมรรถนะ เป็นต้น และข้อมูล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ที่ได้มีความถูกต้องแม่นย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E33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มีการวิเคราะห์ข้อมูลผลลัพธ์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ต่างๆ ที่ติดตามน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E33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มาใช้ในการพัฒนาให้มีผลลัพธ์ที่ดีขึ้น ม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ี</w:t>
            </w:r>
            <w:r w:rsidRPr="008E33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ความเพียงพอมากขึ้น มีสมรรถนะใน</w:t>
            </w:r>
            <w:r w:rsidRPr="008E33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lastRenderedPageBreak/>
              <w:t>การดูแลผู้ป่วยกลุ่ม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ส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E33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คัญเพิ่มขึ้น มีสุขภาพและพฤติกรรมสุขภาพที่ดี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ขึ้น ไม่เกิดการติดเชื้อจากการท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8E33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งานมีการวิเคราะห์ </w:t>
            </w:r>
            <w:r w:rsidRPr="008E3359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RCA </w:t>
            </w:r>
            <w:r w:rsidRPr="008E3359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มีแนวทางที่ชัดเจนและรัดกุม และมีความพึงพอใจ/ผูกพันต่อองค์กรเพิ่มขึ้นในทุกกลุ่มบุคลากร</w:t>
            </w:r>
          </w:p>
        </w:tc>
        <w:tc>
          <w:tcPr>
            <w:tcW w:w="1301" w:type="dxa"/>
          </w:tcPr>
          <w:p w14:paraId="34249249" w14:textId="77777777" w:rsidR="00880073" w:rsidRPr="008E3359" w:rsidRDefault="00880073" w:rsidP="00FE3C1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7A0CB9FB" w14:textId="77777777" w:rsidR="00880073" w:rsidRPr="0098695F" w:rsidRDefault="00880073" w:rsidP="00FE3C1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547CC9E" w14:textId="77777777" w:rsidR="00880073" w:rsidRPr="008E3359" w:rsidRDefault="00880073" w:rsidP="00FE3C1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E819BBF" w14:textId="77777777" w:rsidR="00880073" w:rsidRPr="008E3359" w:rsidRDefault="00880073" w:rsidP="00FE3C1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4D586BCC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072363B5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73B4BF83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7823FD99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17C4BDE9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71B659B3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7B9C21DC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2FCBDC40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ACD494F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70822F2B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7E5BBFE8" w14:textId="77777777" w:rsidTr="00880073">
        <w:trPr>
          <w:jc w:val="center"/>
        </w:trPr>
        <w:tc>
          <w:tcPr>
            <w:tcW w:w="10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42C4F98" w14:textId="77777777" w:rsidR="00880073" w:rsidRPr="00694CA0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FE3C12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IV-4 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ผลด้านการน</w:t>
            </w: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2F655EE" w14:textId="77777777" w:rsidR="00880073" w:rsidRPr="00FE3C12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F4B71E2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C5CF6EC" w14:textId="77777777" w:rsidR="00880073" w:rsidRPr="00FE3C12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5796D1C" w14:textId="77777777" w:rsidR="00880073" w:rsidRPr="00FE3C12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</w:tr>
      <w:tr w:rsidR="00880073" w:rsidRPr="000E2F23" w14:paraId="074265F5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20DE2756" w14:textId="77777777" w:rsidR="00880073" w:rsidRPr="004574FD" w:rsidRDefault="00880073" w:rsidP="00126E1A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95</w:t>
            </w:r>
            <w:r w:rsidRPr="00FE3C1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ผลลัพธ์ด้านการน า [</w:t>
            </w:r>
            <w:r w:rsidRPr="00FE3C1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IV-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4</w:t>
            </w:r>
            <w:r w:rsidRPr="00FE3C1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, I-I, I-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2</w:t>
            </w:r>
            <w:r w:rsidRPr="00FE3C1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]</w:t>
            </w:r>
          </w:p>
        </w:tc>
        <w:tc>
          <w:tcPr>
            <w:tcW w:w="8141" w:type="dxa"/>
            <w:shd w:val="clear" w:color="auto" w:fill="auto"/>
          </w:tcPr>
          <w:p w14:paraId="0597D20E" w14:textId="77777777" w:rsidR="00880073" w:rsidRPr="000E2F23" w:rsidRDefault="00880073" w:rsidP="00FE3C1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ผลลัพธ์ด้านการน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FE3C1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ยังมีโอกาสพัฒนา เช่น ร้อยละการบรรลุตัวชี้วัดตามแผนยุทธศาสตร์ เป็นต้น</w:t>
            </w:r>
          </w:p>
        </w:tc>
        <w:tc>
          <w:tcPr>
            <w:tcW w:w="1301" w:type="dxa"/>
          </w:tcPr>
          <w:p w14:paraId="2C622553" w14:textId="77777777" w:rsidR="00880073" w:rsidRDefault="00880073" w:rsidP="00FE3C1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4C3EAA82" w14:textId="77777777" w:rsidR="00880073" w:rsidRPr="0098695F" w:rsidRDefault="00880073" w:rsidP="00FE3C1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1B201066" w14:textId="77777777" w:rsidR="00880073" w:rsidRDefault="00880073" w:rsidP="00FE3C1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821E45C" w14:textId="77777777" w:rsidR="00880073" w:rsidRDefault="00880073" w:rsidP="00FE3C1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438D7DE6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194E14E3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63841ABC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5E028911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22514B29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23BD32A5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2C4CBA1C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168C99AB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2AEFF244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522DD692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062DF092" w14:textId="77777777" w:rsidTr="00880073">
        <w:trPr>
          <w:jc w:val="center"/>
        </w:trPr>
        <w:tc>
          <w:tcPr>
            <w:tcW w:w="10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623B8BF" w14:textId="77777777" w:rsidR="00880073" w:rsidRPr="00694CA0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  <w:r w:rsidRPr="00FE3C12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  <w:t xml:space="preserve">IV-5 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ผลด้านประสิทธิผลของกระบวนการท</w:t>
            </w: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งานส</w:t>
            </w: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FE3C12"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คัญ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3734935" w14:textId="77777777" w:rsidR="00880073" w:rsidRPr="00FE3C12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8CC5D95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32EE31D" w14:textId="77777777" w:rsidR="00880073" w:rsidRPr="00FE3C12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8CB9C0A" w14:textId="77777777" w:rsidR="00880073" w:rsidRPr="00FE3C12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</w:tc>
      </w:tr>
      <w:tr w:rsidR="00880073" w:rsidRPr="000E2F23" w14:paraId="5E1266D0" w14:textId="77777777" w:rsidTr="00880073">
        <w:trPr>
          <w:jc w:val="center"/>
        </w:trPr>
        <w:tc>
          <w:tcPr>
            <w:tcW w:w="2762" w:type="dxa"/>
            <w:shd w:val="clear" w:color="auto" w:fill="auto"/>
          </w:tcPr>
          <w:p w14:paraId="2B72C8B6" w14:textId="77777777" w:rsidR="00880073" w:rsidRPr="004574FD" w:rsidRDefault="00880073" w:rsidP="00FE3C12">
            <w:pPr>
              <w:spacing w:after="0" w:line="240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96</w:t>
            </w:r>
            <w:r w:rsidRPr="00FE3C1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 ผลลัพธ์ด้านประสิทธิผลของกระบวนการ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ท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>งานส</w:t>
            </w:r>
            <w:r>
              <w:rPr>
                <w:rFonts w:ascii="Browallia New" w:hAnsi="Browallia New" w:cs="Browallia New" w:hint="cs"/>
                <w:b w:val="0"/>
                <w:bCs w:val="0"/>
                <w:sz w:val="32"/>
                <w:szCs w:val="32"/>
                <w:cs/>
              </w:rPr>
              <w:t>ำ</w:t>
            </w:r>
            <w:r w:rsidRPr="00FE3C12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</w:rPr>
              <w:t xml:space="preserve">คัญ เช่น </w:t>
            </w:r>
            <w:r w:rsidRPr="00FE3C1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IM, BCM, Supply chain,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 </w:t>
            </w:r>
            <w:r w:rsidRPr="00FE3C1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RM,</w:t>
            </w:r>
            <w:r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 xml:space="preserve"> </w:t>
            </w:r>
            <w:r w:rsidRPr="00FE3C1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ENV [IV-</w:t>
            </w:r>
            <w:r w:rsidRPr="00126E1A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5</w:t>
            </w:r>
            <w:r w:rsidRPr="00FE3C12">
              <w:rPr>
                <w:rFonts w:ascii="Browallia New" w:hAnsi="Browallia New" w:cs="Browallia New"/>
                <w:b w:val="0"/>
                <w:bCs w:val="0"/>
                <w:sz w:val="32"/>
                <w:szCs w:val="32"/>
              </w:rPr>
              <w:t>, II]</w:t>
            </w:r>
          </w:p>
        </w:tc>
        <w:tc>
          <w:tcPr>
            <w:tcW w:w="8141" w:type="dxa"/>
            <w:shd w:val="clear" w:color="auto" w:fill="auto"/>
          </w:tcPr>
          <w:p w14:paraId="6D8AC661" w14:textId="77777777" w:rsidR="00880073" w:rsidRPr="00FE3C12" w:rsidRDefault="00880073" w:rsidP="00FE3C1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FE3C1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ควรเพิ่มการติดตามวิเคราะห์และพัฒนาประสิทธิผลของระบบงานต่างๆ เช่น</w:t>
            </w:r>
          </w:p>
          <w:p w14:paraId="7FE97663" w14:textId="77777777" w:rsidR="00880073" w:rsidRPr="00FE3C12" w:rsidRDefault="00880073" w:rsidP="00FE3C1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1</w:t>
            </w:r>
            <w:r w:rsidRPr="00FE3C1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 </w:t>
            </w:r>
            <w:r w:rsidRPr="00FE3C1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BCM </w:t>
            </w:r>
            <w:r w:rsidRPr="00FE3C1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ประเด็นความพร้อมจากการซ้อมแผนที่ครอบคลุมเหตุที่มีโอกาสเกิด</w:t>
            </w:r>
          </w:p>
          <w:p w14:paraId="3A6FBD9C" w14:textId="77777777" w:rsidR="00880073" w:rsidRPr="00FE3C12" w:rsidRDefault="00880073" w:rsidP="00FE3C1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2</w:t>
            </w:r>
            <w:r w:rsidRPr="00FE3C1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 </w:t>
            </w:r>
            <w:r w:rsidRPr="00FE3C1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Supply chain </w:t>
            </w:r>
            <w:r w:rsidRPr="00FE3C1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ประเด็นคุณภาพผลิตภัณฑ์และบริการที่ได้รับจากภายนอกที่เป็</w:t>
            </w:r>
            <w:r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นไปตามเกณฑ์ที่ก</w:t>
            </w:r>
            <w:r>
              <w:rPr>
                <w:rFonts w:ascii="Browallia New" w:hAnsi="Browallia New" w:cs="Browallia New" w:hint="cs"/>
                <w:color w:val="auto"/>
                <w:sz w:val="32"/>
                <w:szCs w:val="32"/>
                <w:cs/>
              </w:rPr>
              <w:t>ำ</w:t>
            </w:r>
            <w:r w:rsidRPr="00FE3C1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หนดไว้</w:t>
            </w:r>
          </w:p>
          <w:p w14:paraId="6BC9D712" w14:textId="77777777" w:rsidR="00880073" w:rsidRPr="000E2F23" w:rsidRDefault="00880073" w:rsidP="00FE3C1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126E1A">
              <w:rPr>
                <w:rFonts w:ascii="Browallia New" w:hAnsi="Browallia New" w:cs="Browallia New"/>
                <w:color w:val="auto"/>
                <w:sz w:val="32"/>
                <w:szCs w:val="32"/>
              </w:rPr>
              <w:t>3</w:t>
            </w:r>
            <w:r w:rsidRPr="00FE3C1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 xml:space="preserve">. </w:t>
            </w:r>
            <w:r w:rsidRPr="00FE3C12">
              <w:rPr>
                <w:rFonts w:ascii="Browallia New" w:hAnsi="Browallia New" w:cs="Browallia New"/>
                <w:color w:val="auto"/>
                <w:sz w:val="32"/>
                <w:szCs w:val="32"/>
              </w:rPr>
              <w:t xml:space="preserve">ENV </w:t>
            </w:r>
            <w:r w:rsidRPr="00FE3C12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เพิ่มประเด็นอุบัติการณ์ที่พบ ความพร้อมของเครื่องมือแพทย์ ระบบสนับสนุนฉุกเฉินและระบบสาธารณูปโภคต่างๆ</w:t>
            </w:r>
          </w:p>
        </w:tc>
        <w:tc>
          <w:tcPr>
            <w:tcW w:w="1301" w:type="dxa"/>
          </w:tcPr>
          <w:p w14:paraId="394CBFBB" w14:textId="77777777" w:rsidR="00880073" w:rsidRPr="00FE3C12" w:rsidRDefault="00880073" w:rsidP="00FE3C1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50643BE1" w14:textId="77777777" w:rsidR="00880073" w:rsidRPr="0098695F" w:rsidRDefault="00880073" w:rsidP="00FE3C1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05A0380" w14:textId="77777777" w:rsidR="00880073" w:rsidRPr="00FE3C12" w:rsidRDefault="00880073" w:rsidP="00FE3C1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08451A66" w14:textId="77777777" w:rsidR="00880073" w:rsidRPr="00FE3C12" w:rsidRDefault="00880073" w:rsidP="00FE3C12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</w:tr>
      <w:tr w:rsidR="00880073" w:rsidRPr="000E2F23" w14:paraId="7AB1A2A1" w14:textId="77777777" w:rsidTr="00880073">
        <w:trPr>
          <w:jc w:val="center"/>
        </w:trPr>
        <w:tc>
          <w:tcPr>
            <w:tcW w:w="10903" w:type="dxa"/>
            <w:gridSpan w:val="2"/>
            <w:shd w:val="clear" w:color="auto" w:fill="auto"/>
          </w:tcPr>
          <w:p w14:paraId="02FF1667" w14:textId="77777777" w:rsidR="00880073" w:rsidRPr="000E2F2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auto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  <w:t>ตามข้อเสนอแนะ</w:t>
            </w:r>
          </w:p>
          <w:p w14:paraId="0F0B22EC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39475F60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0222B3BB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0855B5D9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5B2E000D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0EC4E8BB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3320F559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</w:rPr>
            </w:pPr>
          </w:p>
          <w:p w14:paraId="12711FA4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18D794EC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167" w:type="dxa"/>
          </w:tcPr>
          <w:p w14:paraId="2178DA02" w14:textId="77777777" w:rsidR="00880073" w:rsidRPr="0098695F" w:rsidRDefault="00880073" w:rsidP="00126E1A">
            <w:pPr>
              <w:pStyle w:val="Defaul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34504203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537" w:type="dxa"/>
          </w:tcPr>
          <w:p w14:paraId="06014B47" w14:textId="77777777" w:rsidR="00880073" w:rsidRDefault="00880073" w:rsidP="00126E1A">
            <w:pPr>
              <w:pStyle w:val="Default"/>
              <w:rPr>
                <w:rFonts w:ascii="Browallia New" w:hAnsi="Browallia New" w:cs="Browallia New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</w:tbl>
    <w:p w14:paraId="0BB8F167" w14:textId="77777777" w:rsidR="007A5FD3" w:rsidRDefault="007A5FD3" w:rsidP="0023630C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111BA15" w14:textId="77777777" w:rsidR="00257759" w:rsidRPr="00462126" w:rsidRDefault="00257759" w:rsidP="00257759">
      <w:pPr>
        <w:spacing w:after="0"/>
        <w:rPr>
          <w:rFonts w:ascii="Browallia New" w:hAnsi="Browallia New" w:cs="Browallia New"/>
          <w:sz w:val="32"/>
          <w:szCs w:val="32"/>
          <w:cs/>
        </w:rPr>
      </w:pPr>
    </w:p>
    <w:sectPr w:rsidR="00257759" w:rsidRPr="00462126" w:rsidSect="00313903">
      <w:headerReference w:type="default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5E9D" w14:textId="77777777" w:rsidR="005D16A7" w:rsidRDefault="005D16A7" w:rsidP="00313903">
      <w:pPr>
        <w:spacing w:after="0" w:line="240" w:lineRule="auto"/>
      </w:pPr>
      <w:r>
        <w:separator/>
      </w:r>
    </w:p>
  </w:endnote>
  <w:endnote w:type="continuationSeparator" w:id="0">
    <w:p w14:paraId="4915893B" w14:textId="77777777" w:rsidR="005D16A7" w:rsidRDefault="005D16A7" w:rsidP="0031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4878236"/>
      <w:docPartObj>
        <w:docPartGallery w:val="Page Numbers (Bottom of Page)"/>
        <w:docPartUnique/>
      </w:docPartObj>
    </w:sdtPr>
    <w:sdtEndPr>
      <w:rPr>
        <w:rFonts w:ascii="Browallia New" w:hAnsi="Browallia New" w:cs="Browallia New"/>
        <w:b w:val="0"/>
        <w:bCs w:val="0"/>
        <w:sz w:val="24"/>
        <w:szCs w:val="24"/>
      </w:rPr>
    </w:sdtEndPr>
    <w:sdtContent>
      <w:p w14:paraId="0E2AC8E5" w14:textId="77777777" w:rsidR="00933A8D" w:rsidRPr="00DF6AED" w:rsidRDefault="00933A8D">
        <w:pPr>
          <w:pStyle w:val="Footer"/>
          <w:jc w:val="right"/>
          <w:rPr>
            <w:rFonts w:ascii="Browallia New" w:hAnsi="Browallia New" w:cs="Browallia New"/>
            <w:b w:val="0"/>
            <w:bCs w:val="0"/>
            <w:sz w:val="24"/>
            <w:szCs w:val="24"/>
          </w:rPr>
        </w:pPr>
        <w:r w:rsidRPr="00DF6AED">
          <w:rPr>
            <w:rFonts w:ascii="Browallia New" w:hAnsi="Browallia New" w:cs="Browallia New"/>
            <w:b w:val="0"/>
            <w:bCs w:val="0"/>
            <w:sz w:val="24"/>
            <w:szCs w:val="24"/>
          </w:rPr>
          <w:fldChar w:fldCharType="begin"/>
        </w:r>
        <w:r w:rsidRPr="00DF6AED">
          <w:rPr>
            <w:rFonts w:ascii="Browallia New" w:hAnsi="Browallia New" w:cs="Browallia New"/>
            <w:b w:val="0"/>
            <w:bCs w:val="0"/>
            <w:sz w:val="24"/>
            <w:szCs w:val="24"/>
          </w:rPr>
          <w:instrText>PAGE   \* MERGEFORMAT</w:instrText>
        </w:r>
        <w:r w:rsidRPr="00DF6AED">
          <w:rPr>
            <w:rFonts w:ascii="Browallia New" w:hAnsi="Browallia New" w:cs="Browallia New"/>
            <w:b w:val="0"/>
            <w:bCs w:val="0"/>
            <w:sz w:val="24"/>
            <w:szCs w:val="24"/>
          </w:rPr>
          <w:fldChar w:fldCharType="separate"/>
        </w:r>
        <w:r w:rsidR="00A00C3C" w:rsidRPr="00A00C3C">
          <w:rPr>
            <w:rFonts w:ascii="Browallia New" w:hAnsi="Browallia New" w:cs="Browallia New"/>
            <w:b w:val="0"/>
            <w:bCs w:val="0"/>
            <w:noProof/>
            <w:sz w:val="24"/>
            <w:szCs w:val="24"/>
            <w:lang w:val="th-TH"/>
          </w:rPr>
          <w:t>2</w:t>
        </w:r>
        <w:r w:rsidRPr="00DF6AED">
          <w:rPr>
            <w:rFonts w:ascii="Browallia New" w:hAnsi="Browallia New" w:cs="Browallia New"/>
            <w:b w:val="0"/>
            <w:bCs w:val="0"/>
            <w:sz w:val="24"/>
            <w:szCs w:val="24"/>
          </w:rPr>
          <w:fldChar w:fldCharType="end"/>
        </w:r>
      </w:p>
    </w:sdtContent>
  </w:sdt>
  <w:p w14:paraId="1A69B297" w14:textId="77777777" w:rsidR="00933A8D" w:rsidRDefault="00933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F197" w14:textId="77777777" w:rsidR="005D16A7" w:rsidRDefault="005D16A7" w:rsidP="00313903">
      <w:pPr>
        <w:spacing w:after="0" w:line="240" w:lineRule="auto"/>
      </w:pPr>
      <w:r>
        <w:separator/>
      </w:r>
    </w:p>
  </w:footnote>
  <w:footnote w:type="continuationSeparator" w:id="0">
    <w:p w14:paraId="7560BE9D" w14:textId="77777777" w:rsidR="005D16A7" w:rsidRDefault="005D16A7" w:rsidP="0031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9A3E" w14:textId="77777777" w:rsidR="001F75B8" w:rsidRPr="00C84397" w:rsidRDefault="00A00C3C" w:rsidP="00313903">
    <w:pPr>
      <w:tabs>
        <w:tab w:val="center" w:pos="4513"/>
        <w:tab w:val="right" w:pos="9026"/>
      </w:tabs>
      <w:spacing w:after="0" w:line="240" w:lineRule="auto"/>
      <w:jc w:val="center"/>
      <w:rPr>
        <w:rFonts w:ascii="Browallia New" w:hAnsi="Browallia New" w:cs="Browallia New"/>
        <w:sz w:val="32"/>
        <w:szCs w:val="32"/>
        <w:cs/>
      </w:rPr>
    </w:pPr>
    <w:r>
      <w:rPr>
        <w:rFonts w:ascii="Browallia New" w:hAnsi="Browallia New" w:cs="Browallia New" w:hint="cs"/>
        <w:sz w:val="32"/>
        <w:szCs w:val="32"/>
        <w:cs/>
      </w:rPr>
      <w:t>ผล</w:t>
    </w:r>
    <w:r w:rsidR="001F75B8" w:rsidRPr="00C84397">
      <w:rPr>
        <w:rFonts w:ascii="Browallia New" w:hAnsi="Browallia New" w:cs="Browallia New" w:hint="cs"/>
        <w:sz w:val="32"/>
        <w:szCs w:val="32"/>
        <w:cs/>
      </w:rPr>
      <w:t>การปฏิบัติตามข้อเสนอแนะหลังรับการประเมินคุณภาพ (</w:t>
    </w:r>
    <w:r w:rsidR="001F75B8" w:rsidRPr="00C84397">
      <w:rPr>
        <w:rFonts w:ascii="Browallia New" w:hAnsi="Browallia New" w:cs="Browallia New"/>
        <w:sz w:val="32"/>
        <w:szCs w:val="32"/>
      </w:rPr>
      <w:t>Re-Accreditation</w:t>
    </w:r>
    <w:r w:rsidR="001F75B8" w:rsidRPr="00C84397">
      <w:rPr>
        <w:rFonts w:ascii="Browallia New" w:hAnsi="Browallia New" w:cs="Browallia New" w:hint="cs"/>
        <w:sz w:val="32"/>
        <w:szCs w:val="32"/>
        <w:cs/>
      </w:rPr>
      <w:t>)</w:t>
    </w:r>
    <w:r w:rsidR="001F75B8" w:rsidRPr="00C84397">
      <w:rPr>
        <w:rFonts w:ascii="Browallia New" w:hAnsi="Browallia New" w:cs="Browallia New"/>
        <w:sz w:val="32"/>
        <w:szCs w:val="32"/>
      </w:rPr>
      <w:t xml:space="preserve"> </w:t>
    </w:r>
    <w:r w:rsidR="001F75B8" w:rsidRPr="00C84397">
      <w:rPr>
        <w:rFonts w:ascii="Browallia New" w:hAnsi="Browallia New" w:cs="Browallia New" w:hint="cs"/>
        <w:sz w:val="32"/>
        <w:szCs w:val="32"/>
        <w:cs/>
      </w:rPr>
      <w:t xml:space="preserve">โรงพยาบาลกำแพงเพชร ครั้งที่ </w:t>
    </w:r>
    <w:r w:rsidR="001F75B8" w:rsidRPr="00C84397">
      <w:rPr>
        <w:rFonts w:ascii="Browallia New" w:hAnsi="Browallia New" w:cs="Browallia New" w:hint="cs"/>
        <w:sz w:val="32"/>
        <w:szCs w:val="32"/>
      </w:rPr>
      <w:t>4</w:t>
    </w:r>
  </w:p>
  <w:p w14:paraId="455D1863" w14:textId="77777777" w:rsidR="001F75B8" w:rsidRPr="00313903" w:rsidRDefault="001F75B8" w:rsidP="00313903">
    <w:pPr>
      <w:tabs>
        <w:tab w:val="center" w:pos="4513"/>
        <w:tab w:val="right" w:pos="9026"/>
      </w:tabs>
      <w:spacing w:after="0" w:line="240" w:lineRule="auto"/>
      <w:rPr>
        <w:szCs w:val="25"/>
      </w:rPr>
    </w:pPr>
    <w:r>
      <w:rPr>
        <w:rFonts w:ascii="Browallia New" w:eastAsia="Calibri" w:hAnsi="Browallia New" w:cs="Browallia New"/>
        <w:b w:val="0"/>
        <w:bCs w:val="0"/>
        <w:sz w:val="32"/>
        <w:szCs w:val="32"/>
        <w:cs/>
      </w:rPr>
      <w:t>โรงพยาบาล</w:t>
    </w:r>
    <w:r>
      <w:rPr>
        <w:rFonts w:ascii="Browallia New" w:eastAsia="Calibri" w:hAnsi="Browallia New" w:cs="Browallia New" w:hint="cs"/>
        <w:b w:val="0"/>
        <w:bCs w:val="0"/>
        <w:sz w:val="32"/>
        <w:szCs w:val="32"/>
        <w:cs/>
      </w:rPr>
      <w:t xml:space="preserve"> </w:t>
    </w:r>
    <w:r w:rsidRPr="00313903">
      <w:rPr>
        <w:rFonts w:ascii="Browallia New" w:eastAsia="Calibri" w:hAnsi="Browallia New" w:cs="Browallia New"/>
        <w:sz w:val="32"/>
        <w:szCs w:val="32"/>
        <w:cs/>
      </w:rPr>
      <w:t>กำแพงเพชร</w:t>
    </w:r>
    <w:r>
      <w:rPr>
        <w:rFonts w:ascii="Browallia New" w:eastAsia="Calibri" w:hAnsi="Browallia New" w:cs="Browallia New" w:hint="cs"/>
        <w:b w:val="0"/>
        <w:bCs w:val="0"/>
        <w:sz w:val="32"/>
        <w:szCs w:val="32"/>
        <w:cs/>
      </w:rPr>
      <w:t xml:space="preserve">  </w:t>
    </w:r>
    <w:r w:rsidRPr="00C84397">
      <w:rPr>
        <w:rFonts w:ascii="Browallia New" w:eastAsia="Calibri" w:hAnsi="Browallia New" w:cs="Browallia New"/>
        <w:b w:val="0"/>
        <w:bCs w:val="0"/>
        <w:sz w:val="32"/>
        <w:szCs w:val="32"/>
        <w:cs/>
      </w:rPr>
      <w:t>จังหวัด</w:t>
    </w:r>
    <w:r>
      <w:rPr>
        <w:rFonts w:ascii="Browallia New" w:eastAsia="Calibri" w:hAnsi="Browallia New" w:cs="Browallia New" w:hint="cs"/>
        <w:b w:val="0"/>
        <w:bCs w:val="0"/>
        <w:sz w:val="32"/>
        <w:szCs w:val="32"/>
        <w:cs/>
      </w:rPr>
      <w:t xml:space="preserve"> </w:t>
    </w:r>
    <w:r w:rsidRPr="00313903">
      <w:rPr>
        <w:rFonts w:ascii="Browallia New" w:eastAsia="Calibri" w:hAnsi="Browallia New" w:cs="Browallia New"/>
        <w:sz w:val="32"/>
        <w:szCs w:val="32"/>
        <w:cs/>
      </w:rPr>
      <w:t>กำแพงเพชร</w:t>
    </w:r>
    <w:r>
      <w:rPr>
        <w:rFonts w:ascii="Browallia New" w:eastAsia="Calibri" w:hAnsi="Browallia New" w:cs="Browallia New" w:hint="cs"/>
        <w:b w:val="0"/>
        <w:bCs w:val="0"/>
        <w:sz w:val="32"/>
        <w:szCs w:val="32"/>
        <w:cs/>
      </w:rPr>
      <w:t xml:space="preserve">  </w:t>
    </w:r>
    <w:r w:rsidRPr="00C84397">
      <w:rPr>
        <w:rFonts w:ascii="Browallia New" w:eastAsia="Calibri" w:hAnsi="Browallia New" w:cs="Browallia New"/>
        <w:b w:val="0"/>
        <w:bCs w:val="0"/>
        <w:sz w:val="32"/>
        <w:szCs w:val="32"/>
        <w:cs/>
      </w:rPr>
      <w:t>จำนวนเตียง</w:t>
    </w:r>
    <w:r>
      <w:rPr>
        <w:rFonts w:ascii="Browallia New" w:eastAsia="Calibri" w:hAnsi="Browallia New" w:cs="Browallia New" w:hint="cs"/>
        <w:b w:val="0"/>
        <w:bCs w:val="0"/>
        <w:sz w:val="32"/>
        <w:szCs w:val="32"/>
        <w:cs/>
      </w:rPr>
      <w:t xml:space="preserve"> </w:t>
    </w:r>
    <w:r>
      <w:rPr>
        <w:rFonts w:ascii="Browallia New" w:eastAsia="Calibri" w:hAnsi="Browallia New" w:cs="Browallia New"/>
        <w:sz w:val="32"/>
        <w:szCs w:val="32"/>
      </w:rPr>
      <w:t>410</w:t>
    </w:r>
    <w:r>
      <w:rPr>
        <w:rFonts w:ascii="Browallia New" w:eastAsia="Calibri" w:hAnsi="Browallia New" w:cs="Browallia New" w:hint="cs"/>
        <w:b w:val="0"/>
        <w:bCs w:val="0"/>
        <w:sz w:val="32"/>
        <w:szCs w:val="32"/>
        <w:cs/>
      </w:rPr>
      <w:t xml:space="preserve">  </w:t>
    </w:r>
    <w:r w:rsidRPr="00C84397">
      <w:rPr>
        <w:rFonts w:ascii="Browallia New" w:eastAsia="Calibri" w:hAnsi="Browallia New" w:cs="Browallia New"/>
        <w:b w:val="0"/>
        <w:bCs w:val="0"/>
        <w:sz w:val="32"/>
        <w:szCs w:val="32"/>
        <w:cs/>
      </w:rPr>
      <w:t>ประเภท</w:t>
    </w:r>
    <w:r>
      <w:rPr>
        <w:rFonts w:ascii="Browallia New" w:eastAsia="Calibri" w:hAnsi="Browallia New" w:cs="Browallia New" w:hint="cs"/>
        <w:b w:val="0"/>
        <w:bCs w:val="0"/>
        <w:sz w:val="32"/>
        <w:szCs w:val="32"/>
        <w:cs/>
      </w:rPr>
      <w:t xml:space="preserve"> </w:t>
    </w:r>
    <w:r w:rsidRPr="00313903">
      <w:rPr>
        <w:rFonts w:ascii="Browallia New" w:eastAsia="Calibri" w:hAnsi="Browallia New" w:cs="Browallia New"/>
        <w:sz w:val="32"/>
        <w:szCs w:val="32"/>
        <w:cs/>
      </w:rPr>
      <w:t>รพท.</w:t>
    </w:r>
    <w:r>
      <w:rPr>
        <w:rFonts w:ascii="Browallia New" w:eastAsia="Calibri" w:hAnsi="Browallia New" w:cs="Browallia New" w:hint="cs"/>
        <w:b w:val="0"/>
        <w:bCs w:val="0"/>
        <w:sz w:val="32"/>
        <w:szCs w:val="32"/>
        <w:cs/>
      </w:rPr>
      <w:t xml:space="preserve">  </w:t>
    </w:r>
    <w:r>
      <w:rPr>
        <w:rFonts w:ascii="Browallia New" w:eastAsia="Calibri" w:hAnsi="Browallia New" w:cs="Browallia New"/>
        <w:b w:val="0"/>
        <w:bCs w:val="0"/>
        <w:sz w:val="32"/>
        <w:szCs w:val="32"/>
        <w:cs/>
      </w:rPr>
      <w:t>วันรับรอง</w:t>
    </w:r>
    <w:r>
      <w:rPr>
        <w:rFonts w:ascii="Browallia New" w:eastAsia="Calibri" w:hAnsi="Browallia New" w:cs="Browallia New" w:hint="cs"/>
        <w:b w:val="0"/>
        <w:bCs w:val="0"/>
        <w:sz w:val="32"/>
        <w:szCs w:val="32"/>
        <w:cs/>
      </w:rPr>
      <w:t xml:space="preserve"> </w:t>
    </w:r>
    <w:r w:rsidRPr="00C84397">
      <w:rPr>
        <w:rFonts w:ascii="Browallia New" w:eastAsia="Calibri" w:hAnsi="Browallia New" w:cs="Browallia New"/>
        <w:sz w:val="32"/>
        <w:szCs w:val="32"/>
      </w:rPr>
      <w:t xml:space="preserve">25 </w:t>
    </w:r>
    <w:r w:rsidRPr="00C84397">
      <w:rPr>
        <w:rFonts w:ascii="Browallia New" w:eastAsia="Calibri" w:hAnsi="Browallia New" w:cs="Browallia New"/>
        <w:sz w:val="32"/>
        <w:szCs w:val="32"/>
        <w:cs/>
      </w:rPr>
      <w:t>กรกฎาคม</w:t>
    </w:r>
    <w:r w:rsidRPr="00694CA0">
      <w:rPr>
        <w:rFonts w:ascii="Browallia New" w:eastAsia="Calibri" w:hAnsi="Browallia New" w:cs="Browallia New"/>
        <w:sz w:val="32"/>
        <w:szCs w:val="32"/>
        <w:cs/>
      </w:rPr>
      <w:t xml:space="preserve"> </w:t>
    </w:r>
    <w:r w:rsidRPr="00694CA0">
      <w:rPr>
        <w:rFonts w:ascii="Browallia New" w:eastAsia="Calibri" w:hAnsi="Browallia New" w:cs="Browallia New"/>
        <w:sz w:val="32"/>
        <w:szCs w:val="32"/>
      </w:rPr>
      <w:t>2564</w:t>
    </w:r>
    <w:r>
      <w:rPr>
        <w:rFonts w:ascii="Browallia New" w:eastAsia="Calibri" w:hAnsi="Browallia New" w:cs="Browallia New" w:hint="cs"/>
        <w:b w:val="0"/>
        <w:bCs w:val="0"/>
        <w:sz w:val="32"/>
        <w:szCs w:val="32"/>
        <w:cs/>
      </w:rPr>
      <w:t xml:space="preserve">  </w:t>
    </w:r>
    <w:r>
      <w:rPr>
        <w:rFonts w:ascii="Browallia New" w:eastAsia="Calibri" w:hAnsi="Browallia New" w:cs="Browallia New"/>
        <w:b w:val="0"/>
        <w:bCs w:val="0"/>
        <w:sz w:val="32"/>
        <w:szCs w:val="32"/>
        <w:cs/>
      </w:rPr>
      <w:t>วันหมดอายุ</w:t>
    </w:r>
    <w:r>
      <w:rPr>
        <w:rFonts w:ascii="Browallia New" w:eastAsia="Calibri" w:hAnsi="Browallia New" w:cs="Browallia New" w:hint="cs"/>
        <w:b w:val="0"/>
        <w:bCs w:val="0"/>
        <w:sz w:val="32"/>
        <w:szCs w:val="32"/>
        <w:cs/>
      </w:rPr>
      <w:t xml:space="preserve">  </w:t>
    </w:r>
    <w:r w:rsidRPr="00313903">
      <w:rPr>
        <w:rFonts w:ascii="Browallia New" w:eastAsia="Calibri" w:hAnsi="Browallia New" w:cs="Browallia New"/>
        <w:sz w:val="32"/>
        <w:szCs w:val="32"/>
      </w:rPr>
      <w:t>2</w:t>
    </w:r>
    <w:r w:rsidRPr="00313903">
      <w:rPr>
        <w:rFonts w:ascii="Browallia New" w:eastAsia="Calibri" w:hAnsi="Browallia New" w:cs="Browallia New" w:hint="cs"/>
        <w:sz w:val="32"/>
        <w:szCs w:val="32"/>
      </w:rPr>
      <w:t>4</w:t>
    </w:r>
    <w:r w:rsidRPr="00313903">
      <w:rPr>
        <w:rFonts w:ascii="Browallia New" w:eastAsia="Calibri" w:hAnsi="Browallia New" w:cs="Browallia New"/>
        <w:sz w:val="32"/>
        <w:szCs w:val="32"/>
        <w:cs/>
      </w:rPr>
      <w:t xml:space="preserve"> กรกฎาคม </w:t>
    </w:r>
    <w:r>
      <w:rPr>
        <w:rFonts w:ascii="Browallia New" w:eastAsia="Calibri" w:hAnsi="Browallia New" w:cs="Browallia New"/>
        <w:sz w:val="32"/>
        <w:szCs w:val="32"/>
      </w:rPr>
      <w:t>2566</w:t>
    </w:r>
  </w:p>
  <w:p w14:paraId="1F7D5BF8" w14:textId="77777777" w:rsidR="001F75B8" w:rsidRDefault="001F7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458"/>
    <w:multiLevelType w:val="hybridMultilevel"/>
    <w:tmpl w:val="EF94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3878"/>
    <w:multiLevelType w:val="hybridMultilevel"/>
    <w:tmpl w:val="239A4A26"/>
    <w:lvl w:ilvl="0" w:tplc="E72AE900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" w15:restartNumberingAfterBreak="0">
    <w:nsid w:val="078E7364"/>
    <w:multiLevelType w:val="hybridMultilevel"/>
    <w:tmpl w:val="3252F2EC"/>
    <w:lvl w:ilvl="0" w:tplc="FFB08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B3864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2548C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A585B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18059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5E44C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7FCCD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CD8E8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A826C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08541CBA"/>
    <w:multiLevelType w:val="hybridMultilevel"/>
    <w:tmpl w:val="EB9C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A3C7C"/>
    <w:multiLevelType w:val="hybridMultilevel"/>
    <w:tmpl w:val="3780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A56BE"/>
    <w:multiLevelType w:val="hybridMultilevel"/>
    <w:tmpl w:val="8B942DBA"/>
    <w:lvl w:ilvl="0" w:tplc="96EEA52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E0699"/>
    <w:multiLevelType w:val="hybridMultilevel"/>
    <w:tmpl w:val="2D9A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B2A13"/>
    <w:multiLevelType w:val="hybridMultilevel"/>
    <w:tmpl w:val="9A702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65E39"/>
    <w:multiLevelType w:val="hybridMultilevel"/>
    <w:tmpl w:val="A5EE11DE"/>
    <w:lvl w:ilvl="0" w:tplc="72BCF578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9" w15:restartNumberingAfterBreak="0">
    <w:nsid w:val="1A393D1B"/>
    <w:multiLevelType w:val="hybridMultilevel"/>
    <w:tmpl w:val="9B6632E8"/>
    <w:lvl w:ilvl="0" w:tplc="2A705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023C7"/>
    <w:multiLevelType w:val="hybridMultilevel"/>
    <w:tmpl w:val="9D1CE104"/>
    <w:lvl w:ilvl="0" w:tplc="D5060170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1" w15:restartNumberingAfterBreak="0">
    <w:nsid w:val="272C7AE4"/>
    <w:multiLevelType w:val="hybridMultilevel"/>
    <w:tmpl w:val="B898102E"/>
    <w:lvl w:ilvl="0" w:tplc="0A6E8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74C1D"/>
    <w:multiLevelType w:val="hybridMultilevel"/>
    <w:tmpl w:val="360CD898"/>
    <w:lvl w:ilvl="0" w:tplc="662AF4C2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3" w15:restartNumberingAfterBreak="0">
    <w:nsid w:val="3216351C"/>
    <w:multiLevelType w:val="hybridMultilevel"/>
    <w:tmpl w:val="C1E88E4C"/>
    <w:lvl w:ilvl="0" w:tplc="37DEAD88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73DD8"/>
    <w:multiLevelType w:val="hybridMultilevel"/>
    <w:tmpl w:val="345C0A0C"/>
    <w:lvl w:ilvl="0" w:tplc="040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5" w15:restartNumberingAfterBreak="0">
    <w:nsid w:val="343504EF"/>
    <w:multiLevelType w:val="hybridMultilevel"/>
    <w:tmpl w:val="D7D6B510"/>
    <w:lvl w:ilvl="0" w:tplc="B33EEB12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6" w15:restartNumberingAfterBreak="0">
    <w:nsid w:val="3CBE0633"/>
    <w:multiLevelType w:val="hybridMultilevel"/>
    <w:tmpl w:val="679A13B0"/>
    <w:lvl w:ilvl="0" w:tplc="0A6E8902">
      <w:start w:val="3"/>
      <w:numFmt w:val="bullet"/>
      <w:lvlText w:val="-"/>
      <w:lvlJc w:val="left"/>
      <w:pPr>
        <w:ind w:left="660" w:hanging="360"/>
      </w:pPr>
      <w:rPr>
        <w:rFonts w:ascii="BrowalliaUPC" w:eastAsia="Calibri" w:hAnsi="BrowalliaUPC" w:cs="BrowalliaUPC" w:hint="default"/>
      </w:rPr>
    </w:lvl>
    <w:lvl w:ilvl="1" w:tplc="04090003">
      <w:start w:val="1"/>
      <w:numFmt w:val="lowerLetter"/>
      <w:lvlText w:val="%2."/>
      <w:lvlJc w:val="left"/>
      <w:pPr>
        <w:ind w:left="1380" w:hanging="360"/>
      </w:pPr>
    </w:lvl>
    <w:lvl w:ilvl="2" w:tplc="04090005">
      <w:start w:val="1"/>
      <w:numFmt w:val="lowerRoman"/>
      <w:lvlText w:val="%3."/>
      <w:lvlJc w:val="right"/>
      <w:pPr>
        <w:ind w:left="2100" w:hanging="180"/>
      </w:pPr>
    </w:lvl>
    <w:lvl w:ilvl="3" w:tplc="04090001" w:tentative="1">
      <w:start w:val="1"/>
      <w:numFmt w:val="decimal"/>
      <w:lvlText w:val="%4."/>
      <w:lvlJc w:val="left"/>
      <w:pPr>
        <w:ind w:left="2820" w:hanging="360"/>
      </w:pPr>
    </w:lvl>
    <w:lvl w:ilvl="4" w:tplc="04090003" w:tentative="1">
      <w:start w:val="1"/>
      <w:numFmt w:val="lowerLetter"/>
      <w:lvlText w:val="%5."/>
      <w:lvlJc w:val="left"/>
      <w:pPr>
        <w:ind w:left="3540" w:hanging="360"/>
      </w:pPr>
    </w:lvl>
    <w:lvl w:ilvl="5" w:tplc="04090005" w:tentative="1">
      <w:start w:val="1"/>
      <w:numFmt w:val="lowerRoman"/>
      <w:lvlText w:val="%6."/>
      <w:lvlJc w:val="right"/>
      <w:pPr>
        <w:ind w:left="4260" w:hanging="180"/>
      </w:pPr>
    </w:lvl>
    <w:lvl w:ilvl="6" w:tplc="04090001" w:tentative="1">
      <w:start w:val="1"/>
      <w:numFmt w:val="decimal"/>
      <w:lvlText w:val="%7."/>
      <w:lvlJc w:val="left"/>
      <w:pPr>
        <w:ind w:left="4980" w:hanging="360"/>
      </w:pPr>
    </w:lvl>
    <w:lvl w:ilvl="7" w:tplc="04090003" w:tentative="1">
      <w:start w:val="1"/>
      <w:numFmt w:val="lowerLetter"/>
      <w:lvlText w:val="%8."/>
      <w:lvlJc w:val="left"/>
      <w:pPr>
        <w:ind w:left="5700" w:hanging="360"/>
      </w:pPr>
    </w:lvl>
    <w:lvl w:ilvl="8" w:tplc="04090005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0F40C09"/>
    <w:multiLevelType w:val="hybridMultilevel"/>
    <w:tmpl w:val="852EB30E"/>
    <w:lvl w:ilvl="0" w:tplc="A1C69D42">
      <w:start w:val="1"/>
      <w:numFmt w:val="decimal"/>
      <w:lvlText w:val="%1.)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C2266"/>
    <w:multiLevelType w:val="hybridMultilevel"/>
    <w:tmpl w:val="5E16ECE2"/>
    <w:lvl w:ilvl="0" w:tplc="CF661686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37282"/>
    <w:multiLevelType w:val="hybridMultilevel"/>
    <w:tmpl w:val="265E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12CA2"/>
    <w:multiLevelType w:val="hybridMultilevel"/>
    <w:tmpl w:val="0100B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22A17"/>
    <w:multiLevelType w:val="hybridMultilevel"/>
    <w:tmpl w:val="D40C4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2513B"/>
    <w:multiLevelType w:val="hybridMultilevel"/>
    <w:tmpl w:val="16AAE8F2"/>
    <w:lvl w:ilvl="0" w:tplc="4D1ED294">
      <w:start w:val="51"/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B37F00"/>
    <w:multiLevelType w:val="hybridMultilevel"/>
    <w:tmpl w:val="BC906790"/>
    <w:lvl w:ilvl="0" w:tplc="D0D88F8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55BD78E4"/>
    <w:multiLevelType w:val="hybridMultilevel"/>
    <w:tmpl w:val="1DAA8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2C1877"/>
    <w:multiLevelType w:val="multilevel"/>
    <w:tmpl w:val="27B23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39A4763"/>
    <w:multiLevelType w:val="hybridMultilevel"/>
    <w:tmpl w:val="C8867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97D3C"/>
    <w:multiLevelType w:val="hybridMultilevel"/>
    <w:tmpl w:val="EE2E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2166E"/>
    <w:multiLevelType w:val="hybridMultilevel"/>
    <w:tmpl w:val="D6FC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C38D0"/>
    <w:multiLevelType w:val="hybridMultilevel"/>
    <w:tmpl w:val="96282526"/>
    <w:lvl w:ilvl="0" w:tplc="05784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D43E8"/>
    <w:multiLevelType w:val="hybridMultilevel"/>
    <w:tmpl w:val="973AF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442389">
    <w:abstractNumId w:val="3"/>
  </w:num>
  <w:num w:numId="2" w16cid:durableId="921839541">
    <w:abstractNumId w:val="6"/>
  </w:num>
  <w:num w:numId="3" w16cid:durableId="1500148603">
    <w:abstractNumId w:val="11"/>
  </w:num>
  <w:num w:numId="4" w16cid:durableId="877081653">
    <w:abstractNumId w:val="27"/>
  </w:num>
  <w:num w:numId="5" w16cid:durableId="440419445">
    <w:abstractNumId w:val="16"/>
  </w:num>
  <w:num w:numId="6" w16cid:durableId="998383220">
    <w:abstractNumId w:val="2"/>
  </w:num>
  <w:num w:numId="7" w16cid:durableId="1477188651">
    <w:abstractNumId w:val="23"/>
  </w:num>
  <w:num w:numId="8" w16cid:durableId="2023822201">
    <w:abstractNumId w:val="13"/>
  </w:num>
  <w:num w:numId="9" w16cid:durableId="1675762041">
    <w:abstractNumId w:val="28"/>
  </w:num>
  <w:num w:numId="10" w16cid:durableId="1332293913">
    <w:abstractNumId w:val="19"/>
  </w:num>
  <w:num w:numId="11" w16cid:durableId="1282030414">
    <w:abstractNumId w:val="17"/>
  </w:num>
  <w:num w:numId="12" w16cid:durableId="1766195655">
    <w:abstractNumId w:val="10"/>
  </w:num>
  <w:num w:numId="13" w16cid:durableId="1915123946">
    <w:abstractNumId w:val="18"/>
  </w:num>
  <w:num w:numId="14" w16cid:durableId="1440838508">
    <w:abstractNumId w:val="4"/>
  </w:num>
  <w:num w:numId="15" w16cid:durableId="400833437">
    <w:abstractNumId w:val="24"/>
  </w:num>
  <w:num w:numId="16" w16cid:durableId="29033836">
    <w:abstractNumId w:val="7"/>
  </w:num>
  <w:num w:numId="17" w16cid:durableId="1118833764">
    <w:abstractNumId w:val="21"/>
  </w:num>
  <w:num w:numId="18" w16cid:durableId="766509819">
    <w:abstractNumId w:val="26"/>
  </w:num>
  <w:num w:numId="19" w16cid:durableId="1577206826">
    <w:abstractNumId w:val="0"/>
  </w:num>
  <w:num w:numId="20" w16cid:durableId="1252085644">
    <w:abstractNumId w:val="30"/>
  </w:num>
  <w:num w:numId="21" w16cid:durableId="2043362224">
    <w:abstractNumId w:val="25"/>
  </w:num>
  <w:num w:numId="22" w16cid:durableId="1738162943">
    <w:abstractNumId w:val="9"/>
  </w:num>
  <w:num w:numId="23" w16cid:durableId="2028870043">
    <w:abstractNumId w:val="12"/>
  </w:num>
  <w:num w:numId="24" w16cid:durableId="1716468049">
    <w:abstractNumId w:val="14"/>
  </w:num>
  <w:num w:numId="25" w16cid:durableId="1026294806">
    <w:abstractNumId w:val="15"/>
  </w:num>
  <w:num w:numId="26" w16cid:durableId="735323411">
    <w:abstractNumId w:val="29"/>
  </w:num>
  <w:num w:numId="27" w16cid:durableId="2035226824">
    <w:abstractNumId w:val="20"/>
  </w:num>
  <w:num w:numId="28" w16cid:durableId="974986507">
    <w:abstractNumId w:val="8"/>
  </w:num>
  <w:num w:numId="29" w16cid:durableId="738289567">
    <w:abstractNumId w:val="1"/>
  </w:num>
  <w:num w:numId="30" w16cid:durableId="1247617141">
    <w:abstractNumId w:val="22"/>
  </w:num>
  <w:num w:numId="31" w16cid:durableId="18146374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252829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9EC"/>
    <w:rsid w:val="00007246"/>
    <w:rsid w:val="0001303C"/>
    <w:rsid w:val="00030F2E"/>
    <w:rsid w:val="0005086B"/>
    <w:rsid w:val="00064345"/>
    <w:rsid w:val="00076A0E"/>
    <w:rsid w:val="00096D46"/>
    <w:rsid w:val="000A2D7C"/>
    <w:rsid w:val="000F0E39"/>
    <w:rsid w:val="000F1B90"/>
    <w:rsid w:val="000F39DC"/>
    <w:rsid w:val="000F4EBD"/>
    <w:rsid w:val="0010292B"/>
    <w:rsid w:val="00105649"/>
    <w:rsid w:val="001121DC"/>
    <w:rsid w:val="00126E1A"/>
    <w:rsid w:val="001524D3"/>
    <w:rsid w:val="00162FAF"/>
    <w:rsid w:val="00171972"/>
    <w:rsid w:val="001B60F8"/>
    <w:rsid w:val="001E18F3"/>
    <w:rsid w:val="001F339E"/>
    <w:rsid w:val="001F74C9"/>
    <w:rsid w:val="001F75B8"/>
    <w:rsid w:val="0023630C"/>
    <w:rsid w:val="00251B28"/>
    <w:rsid w:val="00257759"/>
    <w:rsid w:val="0027140C"/>
    <w:rsid w:val="00285026"/>
    <w:rsid w:val="002B0A30"/>
    <w:rsid w:val="002D5AC3"/>
    <w:rsid w:val="002E7814"/>
    <w:rsid w:val="002F326E"/>
    <w:rsid w:val="002F3CF2"/>
    <w:rsid w:val="00311844"/>
    <w:rsid w:val="00311B21"/>
    <w:rsid w:val="00313903"/>
    <w:rsid w:val="0032189F"/>
    <w:rsid w:val="00332E15"/>
    <w:rsid w:val="0033788C"/>
    <w:rsid w:val="00337C6A"/>
    <w:rsid w:val="003427B4"/>
    <w:rsid w:val="00352BBC"/>
    <w:rsid w:val="003612AC"/>
    <w:rsid w:val="00361821"/>
    <w:rsid w:val="003768B8"/>
    <w:rsid w:val="0038662B"/>
    <w:rsid w:val="003D3ABD"/>
    <w:rsid w:val="003E188F"/>
    <w:rsid w:val="003F0BB2"/>
    <w:rsid w:val="003F75F0"/>
    <w:rsid w:val="00401642"/>
    <w:rsid w:val="004138E5"/>
    <w:rsid w:val="00456860"/>
    <w:rsid w:val="004574FD"/>
    <w:rsid w:val="004575CE"/>
    <w:rsid w:val="00462126"/>
    <w:rsid w:val="00480522"/>
    <w:rsid w:val="0049399B"/>
    <w:rsid w:val="004D582F"/>
    <w:rsid w:val="005135F2"/>
    <w:rsid w:val="00542F42"/>
    <w:rsid w:val="00551480"/>
    <w:rsid w:val="0057521D"/>
    <w:rsid w:val="005A3FC6"/>
    <w:rsid w:val="005B41B6"/>
    <w:rsid w:val="005C5DD6"/>
    <w:rsid w:val="005D16A7"/>
    <w:rsid w:val="005D2BEF"/>
    <w:rsid w:val="00616A05"/>
    <w:rsid w:val="0064461C"/>
    <w:rsid w:val="00654797"/>
    <w:rsid w:val="006745BE"/>
    <w:rsid w:val="00694CA0"/>
    <w:rsid w:val="006A0D80"/>
    <w:rsid w:val="006A2CA0"/>
    <w:rsid w:val="006A5EF7"/>
    <w:rsid w:val="006A73CC"/>
    <w:rsid w:val="006B495F"/>
    <w:rsid w:val="006E12A9"/>
    <w:rsid w:val="006F3C5A"/>
    <w:rsid w:val="00701DCF"/>
    <w:rsid w:val="007029F7"/>
    <w:rsid w:val="00704447"/>
    <w:rsid w:val="00721F87"/>
    <w:rsid w:val="00746099"/>
    <w:rsid w:val="007848B6"/>
    <w:rsid w:val="00795F8C"/>
    <w:rsid w:val="007A022C"/>
    <w:rsid w:val="007A5FD3"/>
    <w:rsid w:val="007B5675"/>
    <w:rsid w:val="007C5193"/>
    <w:rsid w:val="007E29EC"/>
    <w:rsid w:val="007E6908"/>
    <w:rsid w:val="007F7FB6"/>
    <w:rsid w:val="00811CCE"/>
    <w:rsid w:val="008157A3"/>
    <w:rsid w:val="008172AD"/>
    <w:rsid w:val="00824C3F"/>
    <w:rsid w:val="00827A39"/>
    <w:rsid w:val="00830741"/>
    <w:rsid w:val="008661EE"/>
    <w:rsid w:val="0087185A"/>
    <w:rsid w:val="00880073"/>
    <w:rsid w:val="00883D59"/>
    <w:rsid w:val="008B2BAA"/>
    <w:rsid w:val="008C0BE2"/>
    <w:rsid w:val="008C1012"/>
    <w:rsid w:val="008C7B0B"/>
    <w:rsid w:val="008E00DC"/>
    <w:rsid w:val="008E1988"/>
    <w:rsid w:val="008E3359"/>
    <w:rsid w:val="008F00EC"/>
    <w:rsid w:val="009329B9"/>
    <w:rsid w:val="00933405"/>
    <w:rsid w:val="00933A8D"/>
    <w:rsid w:val="00936C30"/>
    <w:rsid w:val="00946FCC"/>
    <w:rsid w:val="00950082"/>
    <w:rsid w:val="00957884"/>
    <w:rsid w:val="00963B33"/>
    <w:rsid w:val="0097313E"/>
    <w:rsid w:val="0098695F"/>
    <w:rsid w:val="009A44D4"/>
    <w:rsid w:val="009E4A0D"/>
    <w:rsid w:val="00A00C3C"/>
    <w:rsid w:val="00A21BDE"/>
    <w:rsid w:val="00A43DAD"/>
    <w:rsid w:val="00A52570"/>
    <w:rsid w:val="00A76A5B"/>
    <w:rsid w:val="00A902DA"/>
    <w:rsid w:val="00AA136D"/>
    <w:rsid w:val="00AB7DDF"/>
    <w:rsid w:val="00AE3C92"/>
    <w:rsid w:val="00AF76FE"/>
    <w:rsid w:val="00B04075"/>
    <w:rsid w:val="00B568BF"/>
    <w:rsid w:val="00B7322D"/>
    <w:rsid w:val="00B73AAE"/>
    <w:rsid w:val="00B83150"/>
    <w:rsid w:val="00B83397"/>
    <w:rsid w:val="00BA0F9A"/>
    <w:rsid w:val="00BE1F15"/>
    <w:rsid w:val="00C344D5"/>
    <w:rsid w:val="00C84397"/>
    <w:rsid w:val="00C97981"/>
    <w:rsid w:val="00CA0B30"/>
    <w:rsid w:val="00CA215B"/>
    <w:rsid w:val="00CB33DC"/>
    <w:rsid w:val="00CC3A8B"/>
    <w:rsid w:val="00CC3BE1"/>
    <w:rsid w:val="00CE7D5E"/>
    <w:rsid w:val="00D06556"/>
    <w:rsid w:val="00D26ABF"/>
    <w:rsid w:val="00D406C5"/>
    <w:rsid w:val="00D40E8F"/>
    <w:rsid w:val="00D67586"/>
    <w:rsid w:val="00D81760"/>
    <w:rsid w:val="00DB181B"/>
    <w:rsid w:val="00DB3639"/>
    <w:rsid w:val="00DF5270"/>
    <w:rsid w:val="00DF6AED"/>
    <w:rsid w:val="00E15AF2"/>
    <w:rsid w:val="00E177C2"/>
    <w:rsid w:val="00E25C3F"/>
    <w:rsid w:val="00E46BCD"/>
    <w:rsid w:val="00E74BE6"/>
    <w:rsid w:val="00E918A8"/>
    <w:rsid w:val="00E92042"/>
    <w:rsid w:val="00E93FC3"/>
    <w:rsid w:val="00E97C91"/>
    <w:rsid w:val="00EC4EFD"/>
    <w:rsid w:val="00EF3344"/>
    <w:rsid w:val="00EF3B56"/>
    <w:rsid w:val="00F55C9A"/>
    <w:rsid w:val="00FA2962"/>
    <w:rsid w:val="00FC6CBC"/>
    <w:rsid w:val="00FE3C12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E8DFE"/>
  <w15:docId w15:val="{A7B4A859-E927-4F9C-B70E-B985A37A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CA0"/>
    <w:rPr>
      <w:rFonts w:ascii="Times New Roman" w:eastAsia="Times New Roman" w:hAnsi="Times New Roman" w:cs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3630C"/>
    <w:rPr>
      <w:rFonts w:ascii="BrowalliaNew-Bold" w:hAnsi="BrowalliaNew-Bold" w:hint="default"/>
      <w:b/>
      <w:bCs/>
      <w:i w:val="0"/>
      <w:iCs w:val="0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13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903"/>
  </w:style>
  <w:style w:type="paragraph" w:styleId="Footer">
    <w:name w:val="footer"/>
    <w:basedOn w:val="Normal"/>
    <w:link w:val="FooterChar"/>
    <w:uiPriority w:val="99"/>
    <w:unhideWhenUsed/>
    <w:rsid w:val="00313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903"/>
  </w:style>
  <w:style w:type="paragraph" w:customStyle="1" w:styleId="Default">
    <w:name w:val="Default"/>
    <w:rsid w:val="00694CA0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4CA0"/>
    <w:pPr>
      <w:ind w:left="720"/>
      <w:contextualSpacing/>
    </w:pPr>
    <w:rPr>
      <w:rFonts w:ascii="Calibri" w:eastAsia="Calibri" w:hAnsi="Calibri"/>
      <w:b w:val="0"/>
      <w:bCs w:val="0"/>
      <w:sz w:val="22"/>
      <w:szCs w:val="28"/>
    </w:rPr>
  </w:style>
  <w:style w:type="paragraph" w:styleId="NoSpacing">
    <w:name w:val="No Spacing"/>
    <w:uiPriority w:val="1"/>
    <w:qFormat/>
    <w:rsid w:val="00694CA0"/>
    <w:pPr>
      <w:spacing w:after="0" w:line="240" w:lineRule="auto"/>
    </w:pPr>
    <w:rPr>
      <w:rFonts w:ascii="Calibri" w:eastAsia="Calibri" w:hAnsi="Calibri" w:cs="Cordia New"/>
    </w:rPr>
  </w:style>
  <w:style w:type="character" w:styleId="SubtleReference">
    <w:name w:val="Subtle Reference"/>
    <w:uiPriority w:val="31"/>
    <w:qFormat/>
    <w:rsid w:val="00694CA0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94CA0"/>
    <w:pPr>
      <w:spacing w:before="100" w:beforeAutospacing="1" w:after="100" w:afterAutospacing="1" w:line="240" w:lineRule="auto"/>
    </w:pPr>
    <w:rPr>
      <w:rFonts w:ascii="Angsana New" w:hAnsi="Angsana New"/>
      <w:b w:val="0"/>
      <w:bCs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E8F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8F"/>
    <w:rPr>
      <w:rFonts w:ascii="Tahoma" w:eastAsia="Times New Roman" w:hAnsi="Tahoma" w:cs="Angsana New"/>
      <w:b/>
      <w:bCs/>
      <w:sz w:val="16"/>
      <w:szCs w:val="20"/>
    </w:rPr>
  </w:style>
  <w:style w:type="table" w:styleId="TableGrid">
    <w:name w:val="Table Grid"/>
    <w:basedOn w:val="TableNormal"/>
    <w:uiPriority w:val="59"/>
    <w:rsid w:val="0010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833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83397"/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h-TH" b="1">
                <a:solidFill>
                  <a:sysClr val="windowText" lastClr="000000"/>
                </a:solidFill>
              </a:rPr>
              <a:t>เปอร์เซนต์เครื่องมือที่ชำรุดแยกตามอายุการใช้งาน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จำนวนเครื่องมือที่ชำรุดขณะใช้งาน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FA3-4F25-900B-DA75E6D714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FA3-4F25-900B-DA75E6D714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FA3-4F25-900B-DA75E6D71429}"/>
              </c:ext>
            </c:extLst>
          </c:dPt>
          <c:cat>
            <c:strRef>
              <c:f>Sheet1!$A$2:$A$4</c:f>
              <c:strCache>
                <c:ptCount val="3"/>
                <c:pt idx="0">
                  <c:v>เครื่องมืออายุ 1-5</c:v>
                </c:pt>
                <c:pt idx="1">
                  <c:v>เครื่องมืออายุ 5-10</c:v>
                </c:pt>
                <c:pt idx="2">
                  <c:v>เครื่องมืออายุ 10ปี ขึ้นไป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2.0000000000000052E-2</c:v>
                </c:pt>
                <c:pt idx="1">
                  <c:v>0.18000000000000024</c:v>
                </c:pt>
                <c:pt idx="2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FA3-4F25-900B-DA75E6D714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6223187618788995E-2"/>
          <c:y val="0.88541619797524884"/>
          <c:w val="0.87213521585663867"/>
          <c:h val="9.07742782152235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ปริมาณงานซ่อมเครื่องมือแพทย์รายปี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ปริมษรรายงานปี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ปี 2560</c:v>
                </c:pt>
                <c:pt idx="1">
                  <c:v>ปี 2561</c:v>
                </c:pt>
                <c:pt idx="2">
                  <c:v>ปี 2562</c:v>
                </c:pt>
                <c:pt idx="3">
                  <c:v>ปี 2563</c:v>
                </c:pt>
                <c:pt idx="4">
                  <c:v>ปี 2564</c:v>
                </c:pt>
                <c:pt idx="5">
                  <c:v>ปี2565 = 8 เดือน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1561</c:v>
                </c:pt>
                <c:pt idx="1">
                  <c:v>1649</c:v>
                </c:pt>
                <c:pt idx="2">
                  <c:v>1630</c:v>
                </c:pt>
                <c:pt idx="3">
                  <c:v>1386</c:v>
                </c:pt>
                <c:pt idx="4">
                  <c:v>1087</c:v>
                </c:pt>
                <c:pt idx="5">
                  <c:v>599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A6F-4E7F-B8A4-49BAD78FB6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19521024"/>
        <c:axId val="219523712"/>
      </c:lineChart>
      <c:catAx>
        <c:axId val="21952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219523712"/>
        <c:crosses val="autoZero"/>
        <c:auto val="1"/>
        <c:lblAlgn val="ctr"/>
        <c:lblOffset val="100"/>
        <c:noMultiLvlLbl val="0"/>
      </c:catAx>
      <c:valAx>
        <c:axId val="21952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219521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latin typeface="Angsana New" pitchFamily="18" charset="-34"/>
          <a:cs typeface="Angsana New" pitchFamily="18" charset="-34"/>
        </a:defRPr>
      </a:pPr>
      <a:endParaRPr lang="th-TH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80</Pages>
  <Words>10432</Words>
  <Characters>59467</Characters>
  <Application>Microsoft Office Word</Application>
  <DocSecurity>0</DocSecurity>
  <Lines>495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qo333</dc:creator>
  <cp:lastModifiedBy>wanos wan</cp:lastModifiedBy>
  <cp:revision>102</cp:revision>
  <cp:lastPrinted>2022-06-30T08:25:00Z</cp:lastPrinted>
  <dcterms:created xsi:type="dcterms:W3CDTF">2022-06-17T06:31:00Z</dcterms:created>
  <dcterms:modified xsi:type="dcterms:W3CDTF">2022-11-21T04:42:00Z</dcterms:modified>
</cp:coreProperties>
</file>